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left w:val="none" w:sz="0" w:space="0" w:color="auto"/>
          <w:right w:val="none" w:sz="0" w:space="0" w:color="auto"/>
          <w:insideH w:val="single" w:sz="4" w:space="0" w:color="808080" w:themeColor="background1" w:themeShade="80"/>
          <w:insideV w:val="none" w:sz="0" w:space="0" w:color="auto"/>
        </w:tblBorders>
        <w:tblLayout w:type="fixed"/>
        <w:tblLook w:val="04A0" w:firstRow="1" w:lastRow="0" w:firstColumn="1" w:lastColumn="0" w:noHBand="0" w:noVBand="1"/>
      </w:tblPr>
      <w:tblGrid>
        <w:gridCol w:w="1134"/>
        <w:gridCol w:w="3544"/>
        <w:gridCol w:w="1483"/>
        <w:gridCol w:w="2909"/>
      </w:tblGrid>
      <w:tr w:rsidR="00653154" w:rsidRPr="00335340" w:rsidTr="00DE43E2">
        <w:tc>
          <w:tcPr>
            <w:tcW w:w="1134" w:type="dxa"/>
          </w:tcPr>
          <w:p w:rsidR="00DF76BB" w:rsidRPr="00335340" w:rsidRDefault="00DF76BB" w:rsidP="00F460EC">
            <w:pPr>
              <w:spacing w:before="120" w:after="120"/>
              <w:rPr>
                <w:rFonts w:cstheme="minorHAnsi"/>
                <w:b/>
              </w:rPr>
            </w:pPr>
            <w:bookmarkStart w:id="0" w:name="_GoBack"/>
            <w:bookmarkEnd w:id="0"/>
            <w:r w:rsidRPr="00335340">
              <w:rPr>
                <w:rFonts w:cstheme="minorHAnsi"/>
                <w:b/>
              </w:rPr>
              <w:t>Title:</w:t>
            </w:r>
          </w:p>
        </w:tc>
        <w:tc>
          <w:tcPr>
            <w:tcW w:w="7936" w:type="dxa"/>
            <w:gridSpan w:val="3"/>
          </w:tcPr>
          <w:p w:rsidR="00DF76BB" w:rsidRPr="00335340" w:rsidRDefault="00F41081" w:rsidP="00012304">
            <w:pPr>
              <w:spacing w:before="120" w:after="120"/>
              <w:rPr>
                <w:rFonts w:cstheme="minorHAnsi"/>
                <w:b/>
              </w:rPr>
            </w:pPr>
            <w:r>
              <w:rPr>
                <w:rFonts w:cstheme="minorHAnsi"/>
                <w:b/>
              </w:rPr>
              <w:t xml:space="preserve">North </w:t>
            </w:r>
            <w:r w:rsidR="00B447B1">
              <w:rPr>
                <w:rFonts w:cstheme="minorHAnsi"/>
                <w:b/>
              </w:rPr>
              <w:t xml:space="preserve">Yorkshire </w:t>
            </w:r>
            <w:r w:rsidR="00012304">
              <w:rPr>
                <w:rFonts w:cstheme="minorHAnsi"/>
                <w:b/>
              </w:rPr>
              <w:t>Equality and Inclusion Strategic Partnership meeting</w:t>
            </w:r>
          </w:p>
        </w:tc>
      </w:tr>
      <w:tr w:rsidR="00653154" w:rsidRPr="00335340" w:rsidTr="00F20147">
        <w:tc>
          <w:tcPr>
            <w:tcW w:w="1134" w:type="dxa"/>
          </w:tcPr>
          <w:p w:rsidR="00DF76BB" w:rsidRPr="00335340" w:rsidRDefault="00F850A0" w:rsidP="00F460EC">
            <w:pPr>
              <w:spacing w:before="120" w:after="120"/>
              <w:rPr>
                <w:rFonts w:cstheme="minorHAnsi"/>
                <w:b/>
              </w:rPr>
            </w:pPr>
            <w:r w:rsidRPr="00335340">
              <w:rPr>
                <w:rFonts w:cstheme="minorHAnsi"/>
                <w:b/>
              </w:rPr>
              <w:t>Date</w:t>
            </w:r>
          </w:p>
        </w:tc>
        <w:tc>
          <w:tcPr>
            <w:tcW w:w="3544" w:type="dxa"/>
          </w:tcPr>
          <w:p w:rsidR="00DF76BB" w:rsidRPr="00335340" w:rsidRDefault="004E1D8A" w:rsidP="008C26D8">
            <w:pPr>
              <w:spacing w:before="120" w:after="120"/>
              <w:rPr>
                <w:rFonts w:cstheme="minorHAnsi"/>
                <w:b/>
              </w:rPr>
            </w:pPr>
            <w:r>
              <w:rPr>
                <w:rFonts w:cstheme="minorHAnsi"/>
                <w:b/>
              </w:rPr>
              <w:t>Wednesday 14 July</w:t>
            </w:r>
            <w:r w:rsidR="00012304">
              <w:rPr>
                <w:rFonts w:cstheme="minorHAnsi"/>
                <w:b/>
              </w:rPr>
              <w:t xml:space="preserve"> 2021</w:t>
            </w:r>
          </w:p>
        </w:tc>
        <w:tc>
          <w:tcPr>
            <w:tcW w:w="1483" w:type="dxa"/>
          </w:tcPr>
          <w:p w:rsidR="00DF76BB" w:rsidRPr="00335340" w:rsidRDefault="00DF76BB" w:rsidP="00F460EC">
            <w:pPr>
              <w:spacing w:before="120" w:after="120"/>
              <w:jc w:val="right"/>
              <w:rPr>
                <w:rFonts w:cstheme="minorHAnsi"/>
              </w:rPr>
            </w:pPr>
          </w:p>
        </w:tc>
        <w:tc>
          <w:tcPr>
            <w:tcW w:w="2909" w:type="dxa"/>
          </w:tcPr>
          <w:p w:rsidR="00F460EC" w:rsidRPr="00335340" w:rsidRDefault="00F460EC" w:rsidP="00C36AAE">
            <w:pPr>
              <w:spacing w:before="120" w:after="120"/>
              <w:rPr>
                <w:rFonts w:cstheme="minorHAnsi"/>
                <w:b/>
              </w:rPr>
            </w:pPr>
          </w:p>
        </w:tc>
      </w:tr>
    </w:tbl>
    <w:p w:rsidR="00655384" w:rsidRPr="00335340" w:rsidRDefault="00B447B1" w:rsidP="00C82F52">
      <w:pPr>
        <w:spacing w:before="120" w:after="120"/>
        <w:rPr>
          <w:rFonts w:cstheme="minorHAnsi"/>
          <w:b/>
        </w:rPr>
      </w:pPr>
      <w:r>
        <w:rPr>
          <w:rFonts w:cstheme="minorHAnsi"/>
          <w:b/>
        </w:rPr>
        <w:t>MEETING NOTES</w:t>
      </w:r>
    </w:p>
    <w:p w:rsidR="000344EE" w:rsidRDefault="0066426F" w:rsidP="00F640C3">
      <w:pPr>
        <w:spacing w:after="0"/>
        <w:ind w:left="1440" w:hanging="1440"/>
        <w:rPr>
          <w:rFonts w:cstheme="minorHAnsi"/>
          <w:b/>
        </w:rPr>
      </w:pPr>
      <w:r w:rsidRPr="00335340">
        <w:rPr>
          <w:rFonts w:cstheme="minorHAnsi"/>
          <w:b/>
        </w:rPr>
        <w:t xml:space="preserve">Attendees: </w:t>
      </w:r>
      <w:r w:rsidRPr="00335340">
        <w:rPr>
          <w:rFonts w:cstheme="minorHAnsi"/>
          <w:b/>
        </w:rPr>
        <w:tab/>
      </w:r>
      <w:r w:rsidR="008D19DD">
        <w:rPr>
          <w:rFonts w:cstheme="minorHAnsi"/>
          <w:b/>
        </w:rPr>
        <w:t>I</w:t>
      </w:r>
      <w:r w:rsidR="008C26D8">
        <w:rPr>
          <w:rFonts w:cstheme="minorHAnsi"/>
          <w:b/>
        </w:rPr>
        <w:t xml:space="preserve">f you were at the meeting and not listed below as attended </w:t>
      </w:r>
      <w:r w:rsidR="005F63BC">
        <w:rPr>
          <w:rFonts w:cstheme="minorHAnsi"/>
          <w:b/>
        </w:rPr>
        <w:t xml:space="preserve">or vice versa </w:t>
      </w:r>
      <w:r w:rsidR="008C26D8">
        <w:rPr>
          <w:rFonts w:cstheme="minorHAnsi"/>
          <w:b/>
        </w:rPr>
        <w:t>please advise and we can update the record.</w:t>
      </w:r>
      <w:r w:rsidR="000344EE">
        <w:rPr>
          <w:rFonts w:cstheme="minorHAnsi"/>
          <w:b/>
        </w:rPr>
        <w:t xml:space="preserve"> </w:t>
      </w:r>
    </w:p>
    <w:p w:rsidR="00682EE3" w:rsidRDefault="00682EE3" w:rsidP="00B8463C">
      <w:pPr>
        <w:spacing w:after="0"/>
        <w:ind w:left="1440"/>
        <w:rPr>
          <w:rFonts w:cstheme="minorHAnsi"/>
          <w:color w:val="92D050"/>
        </w:rPr>
      </w:pPr>
    </w:p>
    <w:p w:rsidR="00F41081" w:rsidRDefault="00F41081" w:rsidP="00162911">
      <w:pPr>
        <w:pStyle w:val="NoSpacing"/>
      </w:pPr>
      <w:r>
        <w:t>Caroline O’Neill – Community First Yorkshire (Chair)</w:t>
      </w:r>
    </w:p>
    <w:p w:rsidR="00012304" w:rsidRDefault="00012304" w:rsidP="00162911">
      <w:pPr>
        <w:pStyle w:val="NoSpacing"/>
      </w:pPr>
      <w:r>
        <w:t xml:space="preserve">Alex Merritt – </w:t>
      </w:r>
      <w:r w:rsidR="007011AB">
        <w:t>The Place in Settle</w:t>
      </w:r>
    </w:p>
    <w:p w:rsidR="00012304" w:rsidRDefault="00012304" w:rsidP="00162911">
      <w:pPr>
        <w:pStyle w:val="NoSpacing"/>
      </w:pPr>
      <w:r>
        <w:t xml:space="preserve">Deborah </w:t>
      </w:r>
      <w:proofErr w:type="spellStart"/>
      <w:r>
        <w:t>Chaddock</w:t>
      </w:r>
      <w:proofErr w:type="spellEnd"/>
      <w:r>
        <w:t xml:space="preserve"> – YLCA</w:t>
      </w:r>
    </w:p>
    <w:p w:rsidR="00012304" w:rsidRDefault="00012304" w:rsidP="00162911">
      <w:pPr>
        <w:pStyle w:val="NoSpacing"/>
      </w:pPr>
      <w:r>
        <w:t>T</w:t>
      </w:r>
      <w:r w:rsidR="00304A1E">
        <w:t>rac</w:t>
      </w:r>
      <w:r>
        <w:t xml:space="preserve">y </w:t>
      </w:r>
      <w:proofErr w:type="spellStart"/>
      <w:r>
        <w:t>W</w:t>
      </w:r>
      <w:r w:rsidR="004E1D8A">
        <w:t>estgarth</w:t>
      </w:r>
      <w:proofErr w:type="spellEnd"/>
      <w:r w:rsidR="00C74D66">
        <w:t xml:space="preserve"> – Parkinson’s UK</w:t>
      </w:r>
    </w:p>
    <w:p w:rsidR="004E1D8A" w:rsidRDefault="004E1D8A" w:rsidP="00162911">
      <w:pPr>
        <w:pStyle w:val="NoSpacing"/>
      </w:pPr>
      <w:r>
        <w:t>Liz Lockley</w:t>
      </w:r>
      <w:r w:rsidR="00C74D66">
        <w:t xml:space="preserve"> – Hambleton Community Action</w:t>
      </w:r>
    </w:p>
    <w:p w:rsidR="004E1D8A" w:rsidRDefault="004E1D8A" w:rsidP="00162911">
      <w:pPr>
        <w:pStyle w:val="NoSpacing"/>
      </w:pPr>
      <w:r>
        <w:t>Francesca</w:t>
      </w:r>
      <w:r w:rsidR="00C74D66">
        <w:t xml:space="preserve"> Floris – North Yorkshire County Council</w:t>
      </w:r>
    </w:p>
    <w:p w:rsidR="004E1D8A" w:rsidRDefault="004E1D8A" w:rsidP="00162911">
      <w:pPr>
        <w:pStyle w:val="NoSpacing"/>
      </w:pPr>
      <w:r>
        <w:t xml:space="preserve">Jas </w:t>
      </w:r>
      <w:proofErr w:type="spellStart"/>
      <w:r>
        <w:t>Samplay</w:t>
      </w:r>
      <w:proofErr w:type="spellEnd"/>
      <w:r w:rsidR="00C74D66">
        <w:t xml:space="preserve"> – Anchor Hanover Group</w:t>
      </w:r>
    </w:p>
    <w:p w:rsidR="004E1D8A" w:rsidRDefault="00B447B1" w:rsidP="00162911">
      <w:pPr>
        <w:pStyle w:val="NoSpacing"/>
      </w:pPr>
      <w:r>
        <w:t xml:space="preserve">Caroline </w:t>
      </w:r>
      <w:proofErr w:type="spellStart"/>
      <w:r w:rsidR="00C74D66">
        <w:t>Midgely</w:t>
      </w:r>
      <w:proofErr w:type="spellEnd"/>
      <w:r w:rsidR="00C74D66">
        <w:t xml:space="preserve"> </w:t>
      </w:r>
      <w:r w:rsidR="004E1D8A">
        <w:t>- Craven Cruse</w:t>
      </w:r>
      <w:r w:rsidR="00C74D66">
        <w:t xml:space="preserve"> Bereavement Care</w:t>
      </w:r>
    </w:p>
    <w:p w:rsidR="004E1D8A" w:rsidRDefault="004E1D8A" w:rsidP="00162911">
      <w:pPr>
        <w:pStyle w:val="NoSpacing"/>
      </w:pPr>
      <w:r>
        <w:t xml:space="preserve">Amy </w:t>
      </w:r>
      <w:proofErr w:type="spellStart"/>
      <w:r w:rsidR="00F07166">
        <w:t>Bedingham</w:t>
      </w:r>
      <w:proofErr w:type="spellEnd"/>
      <w:r>
        <w:t xml:space="preserve"> - The Retreat</w:t>
      </w:r>
      <w:r w:rsidR="00F07166">
        <w:t xml:space="preserve"> York</w:t>
      </w:r>
    </w:p>
    <w:p w:rsidR="004E1D8A" w:rsidRDefault="004E1D8A" w:rsidP="00162911">
      <w:pPr>
        <w:pStyle w:val="NoSpacing"/>
      </w:pPr>
      <w:r>
        <w:t>Candy</w:t>
      </w:r>
      <w:r w:rsidR="00C74D66">
        <w:t xml:space="preserve"> Squire-Watt – Carers Resource</w:t>
      </w:r>
    </w:p>
    <w:p w:rsidR="004E1D8A" w:rsidRDefault="00B447B1" w:rsidP="00162911">
      <w:pPr>
        <w:pStyle w:val="NoSpacing"/>
      </w:pPr>
      <w:r>
        <w:t>Amanda Hanusch-</w:t>
      </w:r>
      <w:r w:rsidR="004E1D8A">
        <w:t>Moore</w:t>
      </w:r>
      <w:r w:rsidR="00F07166">
        <w:t xml:space="preserve"> – North Yorkshire Police</w:t>
      </w:r>
    </w:p>
    <w:p w:rsidR="004E1D8A" w:rsidRDefault="004E1D8A" w:rsidP="00162911">
      <w:pPr>
        <w:pStyle w:val="NoSpacing"/>
      </w:pPr>
      <w:r>
        <w:t>Rachel Black</w:t>
      </w:r>
      <w:r w:rsidR="00C74D66">
        <w:t xml:space="preserve"> – </w:t>
      </w:r>
      <w:proofErr w:type="spellStart"/>
      <w:r w:rsidR="00C74D66">
        <w:t>Copmanthorpe</w:t>
      </w:r>
      <w:proofErr w:type="spellEnd"/>
      <w:r w:rsidR="00C74D66">
        <w:t xml:space="preserve"> WI</w:t>
      </w:r>
    </w:p>
    <w:p w:rsidR="004E1D8A" w:rsidRDefault="004E1D8A" w:rsidP="00162911">
      <w:pPr>
        <w:pStyle w:val="NoSpacing"/>
      </w:pPr>
      <w:r>
        <w:t>Frances Elliott</w:t>
      </w:r>
      <w:r w:rsidR="00C74D66">
        <w:t xml:space="preserve"> – Harrogate &amp; District Community Action</w:t>
      </w:r>
    </w:p>
    <w:p w:rsidR="004E1D8A" w:rsidRDefault="004E1D8A" w:rsidP="00162911">
      <w:pPr>
        <w:pStyle w:val="NoSpacing"/>
      </w:pPr>
      <w:r>
        <w:t>Jenna Collins</w:t>
      </w:r>
      <w:r w:rsidR="00C74D66">
        <w:t xml:space="preserve"> – Just B</w:t>
      </w:r>
    </w:p>
    <w:p w:rsidR="004E1D8A" w:rsidRDefault="004E1D8A" w:rsidP="00162911">
      <w:pPr>
        <w:pStyle w:val="NoSpacing"/>
      </w:pPr>
      <w:r>
        <w:t>Catherine Dearden – Citizens Online</w:t>
      </w:r>
    </w:p>
    <w:p w:rsidR="004E1D8A" w:rsidRDefault="004E1D8A" w:rsidP="00162911">
      <w:pPr>
        <w:pStyle w:val="NoSpacing"/>
      </w:pPr>
      <w:r w:rsidRPr="004E1D8A">
        <w:t>Sonia Bielaszewska</w:t>
      </w:r>
      <w:r w:rsidR="00F07166">
        <w:t xml:space="preserve"> – Two Ridings Foundation</w:t>
      </w:r>
    </w:p>
    <w:p w:rsidR="004E1D8A" w:rsidRDefault="004E1D8A" w:rsidP="00162911">
      <w:pPr>
        <w:pStyle w:val="NoSpacing"/>
      </w:pPr>
      <w:r>
        <w:t>Michelle Robinson</w:t>
      </w:r>
      <w:r w:rsidR="00C74D66">
        <w:t xml:space="preserve"> – Anchor Hanover Group</w:t>
      </w:r>
    </w:p>
    <w:p w:rsidR="004E1D8A" w:rsidRDefault="004E1D8A" w:rsidP="00162911">
      <w:pPr>
        <w:pStyle w:val="NoSpacing"/>
      </w:pPr>
      <w:r>
        <w:t>Elizabeth McPherson</w:t>
      </w:r>
      <w:r w:rsidR="00C74D66">
        <w:t xml:space="preserve"> – Carers Plus Yorkshire Ltd</w:t>
      </w:r>
    </w:p>
    <w:p w:rsidR="00D27827" w:rsidRDefault="00D27827" w:rsidP="00162911">
      <w:pPr>
        <w:pStyle w:val="NoSpacing"/>
      </w:pPr>
      <w:r>
        <w:t>Melanie Fowler – North Yorkshire County Council</w:t>
      </w:r>
    </w:p>
    <w:p w:rsidR="00D27827" w:rsidRDefault="00D27827" w:rsidP="00162911">
      <w:pPr>
        <w:pStyle w:val="NoSpacing"/>
      </w:pPr>
      <w:r>
        <w:t>Anne Marie Loraine – St Wilfrid’s Community Centre</w:t>
      </w:r>
    </w:p>
    <w:p w:rsidR="00D27827" w:rsidRDefault="00D27827" w:rsidP="00162911">
      <w:pPr>
        <w:pStyle w:val="NoSpacing"/>
      </w:pPr>
      <w:r>
        <w:t>Jane Carter – The Wilberforce Trust</w:t>
      </w:r>
    </w:p>
    <w:p w:rsidR="00DF104D" w:rsidRDefault="00DF104D" w:rsidP="00162911">
      <w:pPr>
        <w:pStyle w:val="NoSpacing"/>
      </w:pPr>
      <w:r>
        <w:t xml:space="preserve">Lisa Robertson – </w:t>
      </w:r>
      <w:proofErr w:type="spellStart"/>
      <w:r>
        <w:t>ShaR</w:t>
      </w:r>
      <w:proofErr w:type="spellEnd"/>
      <w:r>
        <w:t xml:space="preserve"> PCN</w:t>
      </w:r>
    </w:p>
    <w:p w:rsidR="00D27827" w:rsidRDefault="00AD7327" w:rsidP="00162911">
      <w:pPr>
        <w:pStyle w:val="NoSpacing"/>
      </w:pPr>
      <w:r>
        <w:t xml:space="preserve">Linda </w:t>
      </w:r>
      <w:proofErr w:type="spellStart"/>
      <w:r>
        <w:t>Wolstenhulme</w:t>
      </w:r>
      <w:proofErr w:type="spellEnd"/>
      <w:r>
        <w:t xml:space="preserve"> </w:t>
      </w:r>
      <w:r w:rsidR="002C4ACF">
        <w:t>–</w:t>
      </w:r>
      <w:r>
        <w:t xml:space="preserve"> Healthwatch</w:t>
      </w:r>
    </w:p>
    <w:p w:rsidR="002C4ACF" w:rsidRDefault="002C4ACF" w:rsidP="00162911">
      <w:pPr>
        <w:pStyle w:val="NoSpacing"/>
      </w:pPr>
      <w:r>
        <w:t xml:space="preserve">Ruth Middleton </w:t>
      </w:r>
      <w:r w:rsidR="00F94D19">
        <w:t>–</w:t>
      </w:r>
      <w:r>
        <w:t xml:space="preserve"> Healthwatch</w:t>
      </w:r>
    </w:p>
    <w:p w:rsidR="00F94D19" w:rsidRDefault="00F94D19" w:rsidP="00162911">
      <w:pPr>
        <w:pStyle w:val="NoSpacing"/>
      </w:pPr>
      <w:proofErr w:type="spellStart"/>
      <w:r>
        <w:t>Anda</w:t>
      </w:r>
      <w:proofErr w:type="spellEnd"/>
      <w:r>
        <w:t xml:space="preserve"> </w:t>
      </w:r>
      <w:proofErr w:type="spellStart"/>
      <w:r>
        <w:t>Baraskina</w:t>
      </w:r>
      <w:proofErr w:type="spellEnd"/>
      <w:r>
        <w:t xml:space="preserve"> – Citizens Advice Scarborough</w:t>
      </w:r>
    </w:p>
    <w:p w:rsidR="00EB4213" w:rsidRDefault="00EB4213" w:rsidP="00162911">
      <w:pPr>
        <w:pStyle w:val="NoSpacing"/>
      </w:pPr>
      <w:r>
        <w:t>Melissa Williams – Citizens Advice Selby</w:t>
      </w:r>
    </w:p>
    <w:p w:rsidR="002700A3" w:rsidRPr="002700A3" w:rsidRDefault="002700A3" w:rsidP="00B447B1">
      <w:pPr>
        <w:spacing w:after="0"/>
        <w:rPr>
          <w:rFonts w:cstheme="minorHAnsi"/>
          <w:color w:val="92D050"/>
        </w:rPr>
      </w:pPr>
    </w:p>
    <w:tbl>
      <w:tblPr>
        <w:tblStyle w:val="TableGrid"/>
        <w:tblW w:w="9464" w:type="dxa"/>
        <w:tblInd w:w="-113" w:type="dxa"/>
        <w:tblLook w:val="04A0" w:firstRow="1" w:lastRow="0" w:firstColumn="1" w:lastColumn="0" w:noHBand="0" w:noVBand="1"/>
      </w:tblPr>
      <w:tblGrid>
        <w:gridCol w:w="9464"/>
      </w:tblGrid>
      <w:tr w:rsidR="00653154" w:rsidRPr="00335340" w:rsidTr="00F43C6A">
        <w:tc>
          <w:tcPr>
            <w:tcW w:w="9464" w:type="dxa"/>
            <w:vAlign w:val="center"/>
          </w:tcPr>
          <w:p w:rsidR="00DC01D4" w:rsidRPr="00335340" w:rsidRDefault="00DC01D4" w:rsidP="00845239">
            <w:pPr>
              <w:rPr>
                <w:rFonts w:cstheme="minorHAnsi"/>
                <w:b/>
              </w:rPr>
            </w:pPr>
            <w:r w:rsidRPr="00335340">
              <w:rPr>
                <w:rFonts w:cstheme="minorHAnsi"/>
                <w:b/>
              </w:rPr>
              <w:t>Item</w:t>
            </w:r>
          </w:p>
        </w:tc>
      </w:tr>
      <w:tr w:rsidR="00653154" w:rsidRPr="00335340" w:rsidTr="00F43C6A">
        <w:tc>
          <w:tcPr>
            <w:tcW w:w="9464" w:type="dxa"/>
            <w:vAlign w:val="center"/>
          </w:tcPr>
          <w:p w:rsidR="00DB034C" w:rsidRPr="00B447B1" w:rsidRDefault="00F850A0" w:rsidP="001368A9">
            <w:pPr>
              <w:pStyle w:val="ListParagraph"/>
              <w:numPr>
                <w:ilvl w:val="0"/>
                <w:numId w:val="40"/>
              </w:numPr>
              <w:rPr>
                <w:rFonts w:ascii="Calibri" w:eastAsia="Calibri" w:hAnsi="Calibri" w:cs="Calibri"/>
                <w:bCs/>
                <w:noProof/>
                <w:lang w:eastAsia="en-GB"/>
              </w:rPr>
            </w:pPr>
            <w:r w:rsidRPr="00B447B1">
              <w:rPr>
                <w:rFonts w:cstheme="minorHAnsi"/>
                <w:b/>
              </w:rPr>
              <w:t>Welcome and Introduction</w:t>
            </w:r>
            <w:r w:rsidR="00DB034C" w:rsidRPr="00B447B1">
              <w:rPr>
                <w:rFonts w:cstheme="minorHAnsi"/>
                <w:b/>
              </w:rPr>
              <w:t xml:space="preserve">s - </w:t>
            </w:r>
            <w:r w:rsidR="00DB034C" w:rsidRPr="00B447B1">
              <w:rPr>
                <w:rFonts w:ascii="Calibri" w:eastAsia="Calibri" w:hAnsi="Calibri" w:cs="Calibri"/>
                <w:b/>
                <w:noProof/>
                <w:lang w:eastAsia="en-GB"/>
              </w:rPr>
              <w:t xml:space="preserve">Caroline O‘Neill - </w:t>
            </w:r>
            <w:r w:rsidR="00DB034C" w:rsidRPr="00B447B1">
              <w:rPr>
                <w:rFonts w:ascii="Calibri" w:eastAsia="Calibri" w:hAnsi="Calibri" w:cs="Calibri"/>
                <w:b/>
                <w:bCs/>
                <w:noProof/>
                <w:lang w:eastAsia="en-GB"/>
              </w:rPr>
              <w:t xml:space="preserve">Head of Policy and Partnerships, </w:t>
            </w:r>
            <w:r w:rsidR="00DB034C" w:rsidRPr="00B447B1">
              <w:rPr>
                <w:rFonts w:ascii="Calibri" w:eastAsia="Calibri" w:hAnsi="Calibri" w:cs="Calibri"/>
                <w:b/>
              </w:rPr>
              <w:t>Community First Yorkshire</w:t>
            </w:r>
          </w:p>
          <w:p w:rsidR="009D7766" w:rsidRDefault="00F41081" w:rsidP="001368A9">
            <w:pPr>
              <w:rPr>
                <w:rFonts w:cstheme="minorHAnsi"/>
              </w:rPr>
            </w:pPr>
            <w:r w:rsidRPr="00F41081">
              <w:rPr>
                <w:rFonts w:cstheme="minorHAnsi"/>
              </w:rPr>
              <w:t xml:space="preserve">Caroline O’Neill introduced </w:t>
            </w:r>
            <w:r w:rsidR="00A64A0E" w:rsidRPr="00F41081">
              <w:rPr>
                <w:rFonts w:cstheme="minorHAnsi"/>
              </w:rPr>
              <w:t>herself, job role,</w:t>
            </w:r>
            <w:r w:rsidR="003E7A7C">
              <w:rPr>
                <w:rFonts w:cstheme="minorHAnsi"/>
              </w:rPr>
              <w:t xml:space="preserve"> </w:t>
            </w:r>
            <w:r w:rsidR="00B447B1">
              <w:rPr>
                <w:rFonts w:cstheme="minorHAnsi"/>
              </w:rPr>
              <w:t xml:space="preserve">thanked everyone for finding the time to attend </w:t>
            </w:r>
            <w:r w:rsidR="00012304">
              <w:rPr>
                <w:rFonts w:cstheme="minorHAnsi"/>
              </w:rPr>
              <w:t xml:space="preserve">and </w:t>
            </w:r>
            <w:r w:rsidR="00B447B1">
              <w:rPr>
                <w:rFonts w:cstheme="minorHAnsi"/>
              </w:rPr>
              <w:t>covered</w:t>
            </w:r>
            <w:r w:rsidR="00012304">
              <w:rPr>
                <w:rFonts w:cstheme="minorHAnsi"/>
              </w:rPr>
              <w:t xml:space="preserve"> zoom housekeeping</w:t>
            </w:r>
            <w:r w:rsidR="00A64A0E">
              <w:rPr>
                <w:rFonts w:cstheme="minorHAnsi"/>
              </w:rPr>
              <w:t xml:space="preserve">. </w:t>
            </w:r>
          </w:p>
          <w:p w:rsidR="001368A9" w:rsidRPr="00B447B1" w:rsidRDefault="001368A9" w:rsidP="001368A9">
            <w:pPr>
              <w:rPr>
                <w:rFonts w:cstheme="minorHAnsi"/>
              </w:rPr>
            </w:pPr>
          </w:p>
        </w:tc>
      </w:tr>
      <w:tr w:rsidR="00653154" w:rsidRPr="00335340" w:rsidTr="00F43C6A">
        <w:tc>
          <w:tcPr>
            <w:tcW w:w="9464" w:type="dxa"/>
            <w:vAlign w:val="center"/>
          </w:tcPr>
          <w:p w:rsidR="00B447B1" w:rsidRDefault="00F07166" w:rsidP="00B447B1">
            <w:pPr>
              <w:pStyle w:val="ListParagraph"/>
              <w:numPr>
                <w:ilvl w:val="0"/>
                <w:numId w:val="40"/>
              </w:numPr>
              <w:rPr>
                <w:rFonts w:cstheme="minorHAnsi"/>
                <w:b/>
              </w:rPr>
            </w:pPr>
            <w:r w:rsidRPr="00B447B1">
              <w:rPr>
                <w:rFonts w:cstheme="minorHAnsi"/>
                <w:b/>
                <w:lang w:val="en-US"/>
              </w:rPr>
              <w:t>Working with refugees in North Yorkshire</w:t>
            </w:r>
            <w:r w:rsidR="0033777C">
              <w:rPr>
                <w:rFonts w:cstheme="minorHAnsi"/>
                <w:b/>
                <w:lang w:val="en-US"/>
              </w:rPr>
              <w:t>: Caroline O’Neill</w:t>
            </w:r>
            <w:r w:rsidR="00C87E7A">
              <w:rPr>
                <w:rFonts w:cstheme="minorHAnsi"/>
                <w:b/>
                <w:lang w:val="en-US"/>
              </w:rPr>
              <w:t xml:space="preserve"> </w:t>
            </w:r>
          </w:p>
          <w:p w:rsidR="00B447B1" w:rsidRDefault="00B447B1" w:rsidP="00B447B1">
            <w:pPr>
              <w:rPr>
                <w:rFonts w:cstheme="minorHAnsi"/>
                <w:b/>
                <w:lang w:val="en-US"/>
              </w:rPr>
            </w:pPr>
            <w:r w:rsidRPr="00B447B1">
              <w:rPr>
                <w:rFonts w:cstheme="minorHAnsi"/>
                <w:b/>
              </w:rPr>
              <w:t xml:space="preserve">Report </w:t>
            </w:r>
            <w:r w:rsidR="00C87E7A">
              <w:rPr>
                <w:rFonts w:cstheme="minorHAnsi"/>
                <w:b/>
              </w:rPr>
              <w:t xml:space="preserve">circulated </w:t>
            </w:r>
            <w:r w:rsidRPr="00B447B1">
              <w:rPr>
                <w:rFonts w:cstheme="minorHAnsi"/>
                <w:b/>
              </w:rPr>
              <w:t xml:space="preserve">from </w:t>
            </w:r>
            <w:r w:rsidR="00F07166" w:rsidRPr="00B447B1">
              <w:rPr>
                <w:rFonts w:cstheme="minorHAnsi"/>
                <w:b/>
                <w:lang w:val="en-US"/>
              </w:rPr>
              <w:t>Jonathon Spencer, North Yorkshire Refugee Resettlement Project Manager</w:t>
            </w:r>
            <w:r w:rsidR="00A64A0E" w:rsidRPr="00B447B1">
              <w:rPr>
                <w:rFonts w:cstheme="minorHAnsi"/>
                <w:b/>
                <w:lang w:val="en-US"/>
              </w:rPr>
              <w:t xml:space="preserve"> </w:t>
            </w:r>
          </w:p>
          <w:p w:rsidR="00A75A36" w:rsidRPr="00B447B1" w:rsidRDefault="00B447B1" w:rsidP="00B447B1">
            <w:pPr>
              <w:pStyle w:val="ListParagraph"/>
              <w:numPr>
                <w:ilvl w:val="0"/>
                <w:numId w:val="25"/>
              </w:numPr>
              <w:rPr>
                <w:rFonts w:cstheme="minorHAnsi"/>
                <w:b/>
              </w:rPr>
            </w:pPr>
            <w:r w:rsidRPr="00B447B1">
              <w:rPr>
                <w:rFonts w:cstheme="minorHAnsi"/>
              </w:rPr>
              <w:t>In</w:t>
            </w:r>
            <w:r w:rsidR="00603497" w:rsidRPr="00B447B1">
              <w:rPr>
                <w:rFonts w:cstheme="minorHAnsi"/>
              </w:rPr>
              <w:t xml:space="preserve"> 2021 24 people have been supported in the area. More </w:t>
            </w:r>
            <w:r>
              <w:rPr>
                <w:rFonts w:cstheme="minorHAnsi"/>
              </w:rPr>
              <w:t xml:space="preserve">refugees </w:t>
            </w:r>
            <w:r w:rsidR="00603497" w:rsidRPr="00B447B1">
              <w:rPr>
                <w:rFonts w:cstheme="minorHAnsi"/>
              </w:rPr>
              <w:t>are expected over the summer months.</w:t>
            </w:r>
            <w:r w:rsidR="002B7979" w:rsidRPr="00B447B1">
              <w:rPr>
                <w:rFonts w:cstheme="minorHAnsi"/>
              </w:rPr>
              <w:t xml:space="preserve"> Feedback is the excellent from the voluntary and community groups about the support and </w:t>
            </w:r>
            <w:r>
              <w:rPr>
                <w:rFonts w:cstheme="minorHAnsi"/>
              </w:rPr>
              <w:t xml:space="preserve">welcome from people </w:t>
            </w:r>
            <w:r w:rsidR="002B7979" w:rsidRPr="00B447B1">
              <w:rPr>
                <w:rFonts w:cstheme="minorHAnsi"/>
              </w:rPr>
              <w:t xml:space="preserve">in the </w:t>
            </w:r>
            <w:r>
              <w:rPr>
                <w:rFonts w:cstheme="minorHAnsi"/>
              </w:rPr>
              <w:t xml:space="preserve">area, </w:t>
            </w:r>
            <w:r w:rsidR="002B7979" w:rsidRPr="00B447B1">
              <w:rPr>
                <w:rFonts w:cstheme="minorHAnsi"/>
              </w:rPr>
              <w:t>engage</w:t>
            </w:r>
            <w:r>
              <w:rPr>
                <w:rFonts w:cstheme="minorHAnsi"/>
              </w:rPr>
              <w:t>ment</w:t>
            </w:r>
            <w:r w:rsidR="002B7979" w:rsidRPr="00B447B1">
              <w:rPr>
                <w:rFonts w:cstheme="minorHAnsi"/>
              </w:rPr>
              <w:t xml:space="preserve"> in the local communities.</w:t>
            </w:r>
            <w:r w:rsidR="00AD7327" w:rsidRPr="00B447B1">
              <w:rPr>
                <w:rFonts w:cstheme="minorHAnsi"/>
              </w:rPr>
              <w:t xml:space="preserve"> </w:t>
            </w:r>
            <w:r>
              <w:rPr>
                <w:rFonts w:cstheme="minorHAnsi"/>
              </w:rPr>
              <w:t xml:space="preserve">A good deal of work has been </w:t>
            </w:r>
            <w:r w:rsidR="00AD7327" w:rsidRPr="00B447B1">
              <w:rPr>
                <w:rFonts w:cstheme="minorHAnsi"/>
              </w:rPr>
              <w:t xml:space="preserve">done on the language support </w:t>
            </w:r>
            <w:r>
              <w:rPr>
                <w:rFonts w:cstheme="minorHAnsi"/>
              </w:rPr>
              <w:t xml:space="preserve">and </w:t>
            </w:r>
            <w:r w:rsidR="00AD7327" w:rsidRPr="00B447B1">
              <w:rPr>
                <w:rFonts w:cstheme="minorHAnsi"/>
              </w:rPr>
              <w:t xml:space="preserve">employment </w:t>
            </w:r>
            <w:r>
              <w:rPr>
                <w:rFonts w:cstheme="minorHAnsi"/>
              </w:rPr>
              <w:t>support.</w:t>
            </w:r>
            <w:r w:rsidR="00AD7327" w:rsidRPr="00B447B1">
              <w:rPr>
                <w:rFonts w:cstheme="minorHAnsi"/>
              </w:rPr>
              <w:t xml:space="preserve"> </w:t>
            </w:r>
          </w:p>
          <w:p w:rsidR="00AD7327" w:rsidRDefault="00AD7327" w:rsidP="00111E3D">
            <w:pPr>
              <w:pStyle w:val="ListParagraph"/>
              <w:numPr>
                <w:ilvl w:val="0"/>
                <w:numId w:val="25"/>
              </w:numPr>
              <w:rPr>
                <w:rFonts w:cstheme="minorHAnsi"/>
              </w:rPr>
            </w:pPr>
            <w:r w:rsidRPr="00BA1710">
              <w:rPr>
                <w:rFonts w:cstheme="minorHAnsi"/>
                <w:b/>
              </w:rPr>
              <w:lastRenderedPageBreak/>
              <w:t xml:space="preserve">Linda </w:t>
            </w:r>
            <w:proofErr w:type="spellStart"/>
            <w:r w:rsidRPr="00BA1710">
              <w:rPr>
                <w:rFonts w:cstheme="minorHAnsi"/>
                <w:b/>
              </w:rPr>
              <w:t>Wolstenhulme</w:t>
            </w:r>
            <w:proofErr w:type="spellEnd"/>
            <w:r w:rsidRPr="00BA1710">
              <w:rPr>
                <w:rFonts w:cstheme="minorHAnsi"/>
                <w:b/>
              </w:rPr>
              <w:t>:</w:t>
            </w:r>
            <w:r>
              <w:rPr>
                <w:rFonts w:cstheme="minorHAnsi"/>
              </w:rPr>
              <w:t xml:space="preserve"> Excellent paper. Research</w:t>
            </w:r>
            <w:r w:rsidR="00111E3D">
              <w:rPr>
                <w:rFonts w:cstheme="minorHAnsi"/>
              </w:rPr>
              <w:t xml:space="preserve"> mentioned about education</w:t>
            </w:r>
            <w:r>
              <w:rPr>
                <w:rFonts w:cstheme="minorHAnsi"/>
              </w:rPr>
              <w:t xml:space="preserve"> </w:t>
            </w:r>
            <w:r w:rsidR="00111E3D">
              <w:rPr>
                <w:rFonts w:cstheme="minorHAnsi"/>
              </w:rPr>
              <w:t>and was this direct from the communities and what sort of research that was</w:t>
            </w:r>
            <w:r>
              <w:rPr>
                <w:rFonts w:cstheme="minorHAnsi"/>
              </w:rPr>
              <w:t>? Has there been feedback from the refugees</w:t>
            </w:r>
            <w:r w:rsidR="00111E3D">
              <w:rPr>
                <w:rFonts w:cstheme="minorHAnsi"/>
              </w:rPr>
              <w:t xml:space="preserve"> about the approach and the help and support that has been given to them</w:t>
            </w:r>
            <w:r>
              <w:rPr>
                <w:rFonts w:cstheme="minorHAnsi"/>
              </w:rPr>
              <w:t xml:space="preserve">?  </w:t>
            </w:r>
          </w:p>
          <w:p w:rsidR="00111E3D" w:rsidRDefault="00111E3D" w:rsidP="00FD15CB">
            <w:pPr>
              <w:pStyle w:val="ListParagraph"/>
              <w:ind w:left="360"/>
              <w:rPr>
                <w:rFonts w:cstheme="minorHAnsi"/>
              </w:rPr>
            </w:pPr>
            <w:r>
              <w:rPr>
                <w:rFonts w:cstheme="minorHAnsi"/>
              </w:rPr>
              <w:t xml:space="preserve">If volunteers are needed in this </w:t>
            </w:r>
            <w:proofErr w:type="gramStart"/>
            <w:r>
              <w:rPr>
                <w:rFonts w:cstheme="minorHAnsi"/>
              </w:rPr>
              <w:t>area</w:t>
            </w:r>
            <w:proofErr w:type="gramEnd"/>
            <w:r>
              <w:rPr>
                <w:rFonts w:cstheme="minorHAnsi"/>
              </w:rPr>
              <w:t xml:space="preserve"> then Hea</w:t>
            </w:r>
            <w:r w:rsidR="00FD15CB">
              <w:rPr>
                <w:rFonts w:cstheme="minorHAnsi"/>
              </w:rPr>
              <w:t>l</w:t>
            </w:r>
            <w:r>
              <w:rPr>
                <w:rFonts w:cstheme="minorHAnsi"/>
              </w:rPr>
              <w:t xml:space="preserve">thwatch will be happy to help the contact is Lada </w:t>
            </w:r>
            <w:proofErr w:type="spellStart"/>
            <w:r>
              <w:rPr>
                <w:rFonts w:cstheme="minorHAnsi"/>
              </w:rPr>
              <w:t>Rothenstein</w:t>
            </w:r>
            <w:proofErr w:type="spellEnd"/>
            <w:r>
              <w:rPr>
                <w:rFonts w:cstheme="minorHAnsi"/>
              </w:rPr>
              <w:t>.</w:t>
            </w:r>
          </w:p>
          <w:p w:rsidR="009D7766" w:rsidRDefault="00111E3D" w:rsidP="00FD15CB">
            <w:pPr>
              <w:pStyle w:val="ListParagraph"/>
              <w:numPr>
                <w:ilvl w:val="0"/>
                <w:numId w:val="25"/>
              </w:numPr>
              <w:rPr>
                <w:rFonts w:cstheme="minorHAnsi"/>
              </w:rPr>
            </w:pPr>
            <w:r w:rsidRPr="00BA1710">
              <w:rPr>
                <w:rFonts w:cstheme="minorHAnsi"/>
                <w:b/>
              </w:rPr>
              <w:t>Alex Merritt:</w:t>
            </w:r>
            <w:r>
              <w:rPr>
                <w:rFonts w:cstheme="minorHAnsi"/>
              </w:rPr>
              <w:t xml:space="preserve"> Very well written report with lots of information. Would like to know a break down by district so they can see if there are any gaps and what is going on each area to help this be addressed.</w:t>
            </w:r>
          </w:p>
          <w:p w:rsidR="001368A9" w:rsidRPr="00FD15CB" w:rsidRDefault="001368A9" w:rsidP="001368A9">
            <w:pPr>
              <w:pStyle w:val="ListParagraph"/>
              <w:ind w:left="360"/>
              <w:rPr>
                <w:rFonts w:cstheme="minorHAnsi"/>
              </w:rPr>
            </w:pPr>
          </w:p>
        </w:tc>
      </w:tr>
      <w:tr w:rsidR="00A64A0E" w:rsidRPr="00335340" w:rsidTr="00F43C6A">
        <w:tc>
          <w:tcPr>
            <w:tcW w:w="9464" w:type="dxa"/>
            <w:vAlign w:val="center"/>
          </w:tcPr>
          <w:p w:rsidR="009D7766" w:rsidRDefault="009D7766" w:rsidP="00B447B1">
            <w:pPr>
              <w:pStyle w:val="NoSpacing"/>
              <w:numPr>
                <w:ilvl w:val="0"/>
                <w:numId w:val="40"/>
              </w:numPr>
              <w:rPr>
                <w:b/>
              </w:rPr>
            </w:pPr>
            <w:r w:rsidRPr="009D7766">
              <w:rPr>
                <w:b/>
              </w:rPr>
              <w:lastRenderedPageBreak/>
              <w:t>Leadership</w:t>
            </w:r>
            <w:r w:rsidR="00843E16">
              <w:rPr>
                <w:b/>
              </w:rPr>
              <w:t xml:space="preserve"> Program</w:t>
            </w:r>
            <w:r w:rsidRPr="009D7766">
              <w:rPr>
                <w:b/>
              </w:rPr>
              <w:t>: Caroline O’Neill</w:t>
            </w:r>
            <w:r>
              <w:rPr>
                <w:b/>
              </w:rPr>
              <w:t xml:space="preserve"> </w:t>
            </w:r>
          </w:p>
          <w:p w:rsidR="00557788" w:rsidRDefault="00557788" w:rsidP="00557788">
            <w:pPr>
              <w:pStyle w:val="NoSpacing"/>
            </w:pPr>
            <w:r>
              <w:t xml:space="preserve">The paper </w:t>
            </w:r>
            <w:r w:rsidR="00C87E7A">
              <w:t xml:space="preserve">circulated was </w:t>
            </w:r>
            <w:r>
              <w:t>deve</w:t>
            </w:r>
            <w:r w:rsidR="009D7766">
              <w:t>loped by North Yorkshire VCSE Leaders hub</w:t>
            </w:r>
            <w:r>
              <w:t xml:space="preserve"> circulated with the agenda was discussed</w:t>
            </w:r>
            <w:r w:rsidR="009D7766">
              <w:t xml:space="preserve">. </w:t>
            </w:r>
            <w:r>
              <w:t>I</w:t>
            </w:r>
            <w:r w:rsidR="00924C77">
              <w:t>t highlight</w:t>
            </w:r>
            <w:r>
              <w:t>s</w:t>
            </w:r>
            <w:r w:rsidR="00924C77">
              <w:t xml:space="preserve"> the need to include equality, diversion and inclusion in terms of leader’s awareness and what it means</w:t>
            </w:r>
            <w:r>
              <w:t xml:space="preserve"> in their role and organisation,</w:t>
            </w:r>
            <w:r w:rsidR="00924C77">
              <w:t xml:space="preserve"> and the </w:t>
            </w:r>
            <w:r>
              <w:t xml:space="preserve">attention </w:t>
            </w:r>
            <w:r w:rsidR="00924C77">
              <w:t>they are giving to ensure that th</w:t>
            </w:r>
            <w:r>
              <w:t>ey do have a diverse workforce, in particular:</w:t>
            </w:r>
          </w:p>
          <w:p w:rsidR="009D7766" w:rsidRPr="00423459" w:rsidRDefault="00423459" w:rsidP="00557788">
            <w:pPr>
              <w:pStyle w:val="NoSpacing"/>
              <w:numPr>
                <w:ilvl w:val="0"/>
                <w:numId w:val="25"/>
              </w:numPr>
              <w:rPr>
                <w:b/>
              </w:rPr>
            </w:pPr>
            <w:r>
              <w:t>Boards should have a clear agreed and effective approach to support equality, diversity and inclusion within their organis</w:t>
            </w:r>
            <w:r w:rsidR="00557788">
              <w:t>ations and in its own practice</w:t>
            </w:r>
          </w:p>
          <w:p w:rsidR="00843E16" w:rsidRDefault="00557788" w:rsidP="00557788">
            <w:pPr>
              <w:pStyle w:val="NoSpacing"/>
              <w:numPr>
                <w:ilvl w:val="0"/>
                <w:numId w:val="25"/>
              </w:numPr>
            </w:pPr>
            <w:r>
              <w:t xml:space="preserve">It also </w:t>
            </w:r>
            <w:r w:rsidR="00423459">
              <w:t>cover</w:t>
            </w:r>
            <w:r>
              <w:t>ed</w:t>
            </w:r>
            <w:r w:rsidR="00423459">
              <w:t xml:space="preserve"> </w:t>
            </w:r>
            <w:r>
              <w:t>‘national standards’ to help with diversity.  T</w:t>
            </w:r>
            <w:r w:rsidR="00843E16">
              <w:t xml:space="preserve">he National Centre for Diversity in Leeds </w:t>
            </w:r>
            <w:r>
              <w:t xml:space="preserve">is outlined </w:t>
            </w:r>
            <w:r w:rsidR="00843E16">
              <w:t xml:space="preserve">and the scope of their assessments, asks about particular </w:t>
            </w:r>
            <w:r>
              <w:t xml:space="preserve">aspects of </w:t>
            </w:r>
            <w:r w:rsidR="00843E16">
              <w:t xml:space="preserve">knowledge </w:t>
            </w:r>
            <w:r>
              <w:t>and speaking to others a</w:t>
            </w:r>
            <w:r w:rsidR="00843E16">
              <w:t xml:space="preserve">bout diversity, organisation </w:t>
            </w:r>
            <w:r>
              <w:t>workplace culture</w:t>
            </w:r>
          </w:p>
          <w:p w:rsidR="00843E16" w:rsidRDefault="00557788" w:rsidP="00557788">
            <w:pPr>
              <w:pStyle w:val="NoSpacing"/>
            </w:pPr>
            <w:r w:rsidRPr="00C42FA8">
              <w:rPr>
                <w:b/>
              </w:rPr>
              <w:t>Discussion</w:t>
            </w:r>
            <w:r>
              <w:t>:</w:t>
            </w:r>
          </w:p>
          <w:p w:rsidR="00843E16" w:rsidRDefault="00843E16" w:rsidP="00843E16">
            <w:pPr>
              <w:pStyle w:val="NoSpacing"/>
              <w:numPr>
                <w:ilvl w:val="0"/>
                <w:numId w:val="5"/>
              </w:numPr>
            </w:pPr>
            <w:r w:rsidRPr="00BA1710">
              <w:rPr>
                <w:b/>
              </w:rPr>
              <w:t xml:space="preserve">Alex </w:t>
            </w:r>
            <w:r w:rsidR="00607F1A" w:rsidRPr="00BA1710">
              <w:rPr>
                <w:b/>
              </w:rPr>
              <w:t>Merritt:</w:t>
            </w:r>
            <w:r>
              <w:t xml:space="preserve"> Very taken by the Leeds Centre</w:t>
            </w:r>
            <w:r w:rsidR="00913C5E">
              <w:t xml:space="preserve"> approach</w:t>
            </w:r>
            <w:r>
              <w:t xml:space="preserve">, particularly number 5 as 2,3 and 4 were a bit corporate for the VCS. </w:t>
            </w:r>
            <w:r w:rsidR="00282E4D">
              <w:t xml:space="preserve">Number 1 lacked detail. The questionnaire would be good to unpick what people in organisations do </w:t>
            </w:r>
            <w:r w:rsidR="00607F1A">
              <w:t>know,</w:t>
            </w:r>
            <w:r w:rsidR="00282E4D">
              <w:t xml:space="preserve"> as the understandings of equality and diversity are quite limited. </w:t>
            </w:r>
          </w:p>
          <w:p w:rsidR="00282E4D" w:rsidRDefault="00282E4D" w:rsidP="00843E16">
            <w:pPr>
              <w:pStyle w:val="NoSpacing"/>
              <w:numPr>
                <w:ilvl w:val="0"/>
                <w:numId w:val="5"/>
              </w:numPr>
            </w:pPr>
            <w:r w:rsidRPr="00BA1710">
              <w:rPr>
                <w:b/>
              </w:rPr>
              <w:t>Frances Elliott:</w:t>
            </w:r>
            <w:r>
              <w:t xml:space="preserve"> I agree with Alex, some of the questions were aimed at middle management but what you really need to know is what the team understand, believe and how they see the organisation. </w:t>
            </w:r>
          </w:p>
          <w:p w:rsidR="00282E4D" w:rsidRDefault="00282E4D" w:rsidP="00843E16">
            <w:pPr>
              <w:pStyle w:val="NoSpacing"/>
              <w:numPr>
                <w:ilvl w:val="0"/>
                <w:numId w:val="5"/>
              </w:numPr>
            </w:pPr>
            <w:r w:rsidRPr="00BA1710">
              <w:rPr>
                <w:b/>
              </w:rPr>
              <w:t>Candy Squire-Watt:</w:t>
            </w:r>
            <w:r>
              <w:t xml:space="preserve"> </w:t>
            </w:r>
            <w:r w:rsidR="00114508">
              <w:t xml:space="preserve">The questionnaire would be </w:t>
            </w:r>
            <w:r w:rsidR="00607F1A">
              <w:t>useful</w:t>
            </w:r>
            <w:r w:rsidR="00114508">
              <w:t xml:space="preserve"> to use with all elements of the </w:t>
            </w:r>
            <w:r w:rsidR="00607F1A">
              <w:t>organisation,</w:t>
            </w:r>
            <w:r w:rsidR="00913C5E">
              <w:t xml:space="preserve"> as this would give</w:t>
            </w:r>
            <w:r w:rsidR="00114508">
              <w:t xml:space="preserve"> a real measure rather than a management viewpoint. </w:t>
            </w:r>
            <w:r w:rsidR="00607F1A">
              <w:t xml:space="preserve">I would like to do this with our teams. </w:t>
            </w:r>
          </w:p>
          <w:p w:rsidR="00607F1A" w:rsidRDefault="00607F1A" w:rsidP="00843E16">
            <w:pPr>
              <w:pStyle w:val="NoSpacing"/>
              <w:numPr>
                <w:ilvl w:val="0"/>
                <w:numId w:val="5"/>
              </w:numPr>
            </w:pPr>
            <w:r w:rsidRPr="00BA1710">
              <w:rPr>
                <w:b/>
              </w:rPr>
              <w:t>Liz Lockley</w:t>
            </w:r>
            <w:r>
              <w:t xml:space="preserve">: Because it feels corporate, there is not enough about volunteers and volunteering diversity. We do not tend to have as much diversity with our volunteers as we do with our clients/service users. There could </w:t>
            </w:r>
            <w:r w:rsidR="00913C5E">
              <w:t xml:space="preserve">be scope for </w:t>
            </w:r>
            <w:r>
              <w:t xml:space="preserve">some work around this, which will be more challenging than around our staff teams. </w:t>
            </w:r>
          </w:p>
          <w:p w:rsidR="00607F1A" w:rsidRDefault="00607F1A" w:rsidP="00843E16">
            <w:pPr>
              <w:pStyle w:val="NoSpacing"/>
              <w:numPr>
                <w:ilvl w:val="0"/>
                <w:numId w:val="5"/>
              </w:numPr>
            </w:pPr>
            <w:r w:rsidRPr="00BA1710">
              <w:rPr>
                <w:b/>
              </w:rPr>
              <w:t xml:space="preserve">Linda </w:t>
            </w:r>
            <w:proofErr w:type="spellStart"/>
            <w:r w:rsidRPr="00BA1710">
              <w:rPr>
                <w:b/>
              </w:rPr>
              <w:t>Wolstenhulme</w:t>
            </w:r>
            <w:proofErr w:type="spellEnd"/>
            <w:r w:rsidRPr="00BA1710">
              <w:rPr>
                <w:b/>
              </w:rPr>
              <w:t>:</w:t>
            </w:r>
            <w:r>
              <w:t xml:space="preserve"> </w:t>
            </w:r>
            <w:r w:rsidR="007B0257">
              <w:t xml:space="preserve">I agree that part 5 was a good point to start a base line but </w:t>
            </w:r>
            <w:r w:rsidR="00913C5E">
              <w:t xml:space="preserve">I am not </w:t>
            </w:r>
            <w:r w:rsidR="007B0257">
              <w:t>sure how positive a response anyone</w:t>
            </w:r>
            <w:r w:rsidR="00913C5E">
              <w:t xml:space="preserve"> i</w:t>
            </w:r>
            <w:r w:rsidR="007B0257">
              <w:t xml:space="preserve">s going to get.  </w:t>
            </w:r>
            <w:r w:rsidR="00667613">
              <w:t>Looking at their website it does</w:t>
            </w:r>
            <w:r w:rsidR="00913C5E">
              <w:t xml:space="preserve"> not</w:t>
            </w:r>
            <w:r w:rsidR="00667613">
              <w:t xml:space="preserve"> seem to give any information before you take the quiz. Number 4 the national equality standard, I thought there was merit in that as it did cover a wide range of factors but it was</w:t>
            </w:r>
            <w:r w:rsidR="00913C5E">
              <w:t xml:space="preserve"> not</w:t>
            </w:r>
            <w:r w:rsidR="00667613">
              <w:t xml:space="preserve"> clear if you get assistance for how this works in practice. I am presuming that there will be an issue of cost</w:t>
            </w:r>
            <w:r w:rsidR="004B5861">
              <w:t>,</w:t>
            </w:r>
            <w:r w:rsidR="00667613">
              <w:t xml:space="preserve"> which may be a major factor.</w:t>
            </w:r>
          </w:p>
          <w:p w:rsidR="008D6566" w:rsidRPr="00843E16" w:rsidRDefault="008D6566" w:rsidP="008D6566">
            <w:pPr>
              <w:pStyle w:val="NoSpacing"/>
              <w:ind w:left="360"/>
            </w:pPr>
          </w:p>
          <w:p w:rsidR="00A64A0E" w:rsidRPr="009D7766" w:rsidRDefault="008D6566" w:rsidP="008D6566">
            <w:pPr>
              <w:pStyle w:val="NoSpacing"/>
              <w:numPr>
                <w:ilvl w:val="1"/>
                <w:numId w:val="30"/>
              </w:numPr>
            </w:pPr>
            <w:r>
              <w:rPr>
                <w:rFonts w:ascii="Calibri" w:hAnsi="Calibri" w:cs="Calibri"/>
                <w:b/>
                <w:lang w:val="en-US"/>
              </w:rPr>
              <w:t>Research in Diversity and Engagement -</w:t>
            </w:r>
            <w:r w:rsidR="00913C5E">
              <w:rPr>
                <w:rFonts w:ascii="Calibri" w:hAnsi="Calibri" w:cs="Calibri"/>
                <w:b/>
                <w:lang w:val="en-US"/>
              </w:rPr>
              <w:t xml:space="preserve"> </w:t>
            </w:r>
            <w:r w:rsidR="00A64A0E">
              <w:rPr>
                <w:rFonts w:ascii="Calibri" w:hAnsi="Calibri" w:cs="Calibri"/>
                <w:b/>
                <w:lang w:val="en-US"/>
              </w:rPr>
              <w:t xml:space="preserve">Presentation by </w:t>
            </w:r>
            <w:r w:rsidR="00A64A0E" w:rsidRPr="00A64A0E">
              <w:rPr>
                <w:b/>
              </w:rPr>
              <w:t xml:space="preserve">Sonia Bielaszewska </w:t>
            </w:r>
            <w:r w:rsidR="00913C5E">
              <w:rPr>
                <w:b/>
              </w:rPr>
              <w:t>working on behalf of Two Ridings Community Foundation</w:t>
            </w:r>
          </w:p>
          <w:p w:rsidR="00913C5E" w:rsidRDefault="00913C5E" w:rsidP="009D7766">
            <w:pPr>
              <w:pStyle w:val="NoSpacing"/>
              <w:numPr>
                <w:ilvl w:val="0"/>
                <w:numId w:val="29"/>
              </w:numPr>
            </w:pPr>
            <w:r>
              <w:t>Ap</w:t>
            </w:r>
            <w:r w:rsidR="008D6566">
              <w:t xml:space="preserve">pointed by the Humber Coast and Vale Health and Care Partnership and Two Ridings to conduct research in Diversity and Engagement. </w:t>
            </w:r>
            <w:r>
              <w:t>T</w:t>
            </w:r>
            <w:r w:rsidR="008D6566">
              <w:t xml:space="preserve">wo strands of </w:t>
            </w:r>
            <w:r w:rsidR="004B5861">
              <w:t>research</w:t>
            </w:r>
          </w:p>
          <w:p w:rsidR="00913C5E" w:rsidRDefault="00913C5E" w:rsidP="00913C5E">
            <w:pPr>
              <w:pStyle w:val="NoSpacing"/>
              <w:ind w:left="360"/>
            </w:pPr>
            <w:r>
              <w:t>-</w:t>
            </w:r>
            <w:r w:rsidR="008D6566">
              <w:t>mapping the diversity of the entire region and creating an interactive tool that can be used by charities and statutory bodies</w:t>
            </w:r>
          </w:p>
          <w:p w:rsidR="00B14C3B" w:rsidRDefault="00913C5E" w:rsidP="00B14C3B">
            <w:pPr>
              <w:pStyle w:val="NoSpacing"/>
              <w:ind w:left="360"/>
            </w:pPr>
            <w:r>
              <w:t>-</w:t>
            </w:r>
            <w:r w:rsidR="004B5861">
              <w:t xml:space="preserve">engagement and to understand the barriers that groups led by or deliver activities to cultural diverse communities are facing. This could be barriers around funding, capacity, access, transport or whatever that might be. </w:t>
            </w:r>
          </w:p>
          <w:p w:rsidR="00B14C3B" w:rsidRDefault="00D95246" w:rsidP="00B14C3B">
            <w:pPr>
              <w:pStyle w:val="NoSpacing"/>
              <w:numPr>
                <w:ilvl w:val="0"/>
                <w:numId w:val="29"/>
              </w:numPr>
            </w:pPr>
            <w:r>
              <w:t>In terms of preliminary findings</w:t>
            </w:r>
            <w:r w:rsidR="00B14C3B">
              <w:t>,</w:t>
            </w:r>
            <w:r>
              <w:t xml:space="preserve"> t</w:t>
            </w:r>
            <w:r w:rsidR="00B14C3B">
              <w:t>he themes that are coming up:</w:t>
            </w:r>
          </w:p>
          <w:p w:rsidR="00B14C3B" w:rsidRDefault="00D95246" w:rsidP="00B14C3B">
            <w:pPr>
              <w:pStyle w:val="NoSpacing"/>
              <w:numPr>
                <w:ilvl w:val="0"/>
                <w:numId w:val="42"/>
              </w:numPr>
            </w:pPr>
            <w:r>
              <w:t>relationship building and a desire to create partnerships</w:t>
            </w:r>
          </w:p>
          <w:p w:rsidR="00B14C3B" w:rsidRDefault="00D95246" w:rsidP="00B14C3B">
            <w:pPr>
              <w:pStyle w:val="NoSpacing"/>
              <w:numPr>
                <w:ilvl w:val="0"/>
                <w:numId w:val="42"/>
              </w:numPr>
            </w:pPr>
            <w:r>
              <w:t xml:space="preserve">there seems to be a concern around the level of trust that culturally diverse communities place on predominately white led organisations. This could be structures, </w:t>
            </w:r>
            <w:r w:rsidR="00A03155">
              <w:t>funders or</w:t>
            </w:r>
            <w:r>
              <w:t xml:space="preserve"> partners</w:t>
            </w:r>
          </w:p>
          <w:p w:rsidR="00B14C3B" w:rsidRDefault="00B14C3B" w:rsidP="00B14C3B">
            <w:pPr>
              <w:pStyle w:val="NoSpacing"/>
              <w:numPr>
                <w:ilvl w:val="0"/>
                <w:numId w:val="42"/>
              </w:numPr>
            </w:pPr>
            <w:r>
              <w:t>c</w:t>
            </w:r>
            <w:r w:rsidR="00D95246">
              <w:t>apacity can be a problem even though communities want to do more</w:t>
            </w:r>
          </w:p>
          <w:p w:rsidR="00B14C3B" w:rsidRDefault="00D95246" w:rsidP="00B14C3B">
            <w:pPr>
              <w:pStyle w:val="NoSpacing"/>
              <w:numPr>
                <w:ilvl w:val="0"/>
                <w:numId w:val="42"/>
              </w:numPr>
            </w:pPr>
            <w:r>
              <w:t>there is a level of frustration around funding and on how the competitive</w:t>
            </w:r>
            <w:r w:rsidR="00A03155">
              <w:t xml:space="preserve"> nature of funding is a big obstacle to continuity of service. We have found that especially for migrant communities </w:t>
            </w:r>
            <w:r w:rsidR="003E2D9E">
              <w:t>that have the difficulties of moving to another country and understanding the culture as well as understanding the services available to them, the frustration lies when a service that they have accessed then loses funding and can be gone overnight</w:t>
            </w:r>
          </w:p>
          <w:p w:rsidR="00B14C3B" w:rsidRDefault="003E2D9E" w:rsidP="00B14C3B">
            <w:pPr>
              <w:pStyle w:val="NoSpacing"/>
              <w:numPr>
                <w:ilvl w:val="0"/>
                <w:numId w:val="29"/>
              </w:numPr>
            </w:pPr>
            <w:r>
              <w:t xml:space="preserve">Questions are being asked </w:t>
            </w:r>
            <w:r w:rsidR="00B14C3B">
              <w:t>about what can be done by infra</w:t>
            </w:r>
            <w:r>
              <w:t>structure</w:t>
            </w:r>
            <w:r w:rsidR="00B14C3B">
              <w:t xml:space="preserve"> support organisations </w:t>
            </w:r>
            <w:r>
              <w:t xml:space="preserve">and funders to make this better. </w:t>
            </w:r>
          </w:p>
          <w:p w:rsidR="009D7766" w:rsidRDefault="00B14C3B" w:rsidP="00B14C3B">
            <w:pPr>
              <w:pStyle w:val="NoSpacing"/>
              <w:numPr>
                <w:ilvl w:val="0"/>
                <w:numId w:val="29"/>
              </w:numPr>
            </w:pPr>
            <w:r>
              <w:t>S</w:t>
            </w:r>
            <w:r w:rsidR="003E2D9E">
              <w:t>peak</w:t>
            </w:r>
            <w:r>
              <w:t>ing</w:t>
            </w:r>
            <w:r w:rsidR="003E2D9E">
              <w:t xml:space="preserve"> to outreach workers predominately in Hull and York they mention about the amount of research that is being done and that migrant communities are now starting to feel targeted by this. The communities will still participate in this research but are now asking at what point are we going to get tangible benefits out of this and what is going to change? A phrase being used “Talk is starting to feel cheap”</w:t>
            </w:r>
          </w:p>
          <w:p w:rsidR="003E2D9E" w:rsidRDefault="003E2D9E" w:rsidP="00B14C3B">
            <w:pPr>
              <w:pStyle w:val="NoSpacing"/>
              <w:numPr>
                <w:ilvl w:val="0"/>
                <w:numId w:val="29"/>
              </w:numPr>
            </w:pPr>
            <w:r>
              <w:t xml:space="preserve">This is not designed to be an academic piece of research we are trying to gain an understanding of the </w:t>
            </w:r>
            <w:r w:rsidR="002C4ACF">
              <w:t xml:space="preserve">human </w:t>
            </w:r>
            <w:r>
              <w:t xml:space="preserve">experiences </w:t>
            </w:r>
            <w:r w:rsidR="002C4ACF">
              <w:t xml:space="preserve">and a better appreciation of our cultural diverse communities and what they are going through and what we can so as third sector organisations and funders to support them and to deliver those services better. </w:t>
            </w:r>
          </w:p>
          <w:p w:rsidR="00B14C3B" w:rsidRPr="00C42FA8" w:rsidRDefault="00B14C3B" w:rsidP="00B14C3B">
            <w:pPr>
              <w:pStyle w:val="NoSpacing"/>
              <w:rPr>
                <w:b/>
              </w:rPr>
            </w:pPr>
            <w:r w:rsidRPr="00C42FA8">
              <w:rPr>
                <w:b/>
              </w:rPr>
              <w:t>Discussion</w:t>
            </w:r>
          </w:p>
          <w:p w:rsidR="00244AAA" w:rsidRPr="00244AAA" w:rsidRDefault="00244AAA" w:rsidP="00B14C3B">
            <w:pPr>
              <w:pStyle w:val="NoSpacing"/>
              <w:numPr>
                <w:ilvl w:val="0"/>
                <w:numId w:val="38"/>
              </w:numPr>
            </w:pPr>
            <w:r w:rsidRPr="00244AAA">
              <w:t xml:space="preserve">Members of the meeting noted the comments about trust and </w:t>
            </w:r>
            <w:r>
              <w:t>barriers to engagement which gives everyone food for thought and a better understanding to look at how to make the necessary changes</w:t>
            </w:r>
          </w:p>
          <w:p w:rsidR="002C4ACF" w:rsidRDefault="002C4ACF" w:rsidP="00B14C3B">
            <w:pPr>
              <w:pStyle w:val="NoSpacing"/>
              <w:numPr>
                <w:ilvl w:val="0"/>
                <w:numId w:val="38"/>
              </w:numPr>
            </w:pPr>
            <w:r w:rsidRPr="00BA1710">
              <w:rPr>
                <w:b/>
              </w:rPr>
              <w:t>Ruth Middleton:</w:t>
            </w:r>
            <w:r>
              <w:t xml:space="preserve"> When you are talking about diversity in this context what do you mean?           </w:t>
            </w:r>
            <w:r w:rsidR="009E1E42">
              <w:t xml:space="preserve">                    </w:t>
            </w:r>
            <w:r>
              <w:t>You have spoken with migrant communities but who else have you been speaking with?</w:t>
            </w:r>
            <w:r w:rsidR="009E1E42">
              <w:t xml:space="preserve"> </w:t>
            </w:r>
          </w:p>
          <w:p w:rsidR="00A64A0E" w:rsidRDefault="009E1E42" w:rsidP="00244AAA">
            <w:pPr>
              <w:pStyle w:val="NoSpacing"/>
              <w:ind w:left="360"/>
            </w:pPr>
            <w:r w:rsidRPr="00B14C3B">
              <w:t>Sonia Bielaszewska</w:t>
            </w:r>
            <w:r w:rsidR="00C60C7F" w:rsidRPr="00B14C3B">
              <w:t>:</w:t>
            </w:r>
            <w:r w:rsidR="00C60C7F">
              <w:t xml:space="preserve"> With help and guidance from </w:t>
            </w:r>
            <w:r w:rsidR="00B14C3B">
              <w:t xml:space="preserve">partners </w:t>
            </w:r>
            <w:r w:rsidR="00C60C7F">
              <w:t>we have been very inclusive. We are looking at gypsies and travellers and people who are non-white British. We have spoken with partners who support European migrants</w:t>
            </w:r>
            <w:r w:rsidR="00F94D19">
              <w:t xml:space="preserve">, African, Pakistani, Indian, refugees and asylum seekers as well. As the data element progresses this group is likely to grow. It is my view that nobody should be turned away from having a voice within this research. The adaptation is that this will be a very broad and inclusive </w:t>
            </w:r>
            <w:r w:rsidR="00244AAA">
              <w:t xml:space="preserve">which includes anybody that is </w:t>
            </w:r>
            <w:r w:rsidR="00F94D19">
              <w:t>non-white British.</w:t>
            </w:r>
          </w:p>
          <w:p w:rsidR="001368A9" w:rsidRPr="00244AAA" w:rsidRDefault="001368A9" w:rsidP="00244AAA">
            <w:pPr>
              <w:pStyle w:val="NoSpacing"/>
              <w:ind w:left="360"/>
            </w:pPr>
          </w:p>
        </w:tc>
      </w:tr>
      <w:tr w:rsidR="003E7A7C" w:rsidRPr="00335340" w:rsidTr="00F43C6A">
        <w:tc>
          <w:tcPr>
            <w:tcW w:w="9464" w:type="dxa"/>
            <w:vAlign w:val="center"/>
          </w:tcPr>
          <w:p w:rsidR="00A17895" w:rsidRPr="00B447B1" w:rsidRDefault="00F07166" w:rsidP="00B447B1">
            <w:pPr>
              <w:pStyle w:val="ListParagraph"/>
              <w:numPr>
                <w:ilvl w:val="0"/>
                <w:numId w:val="40"/>
              </w:numPr>
              <w:rPr>
                <w:rFonts w:ascii="Calibri" w:hAnsi="Calibri" w:cs="Calibri"/>
                <w:b/>
                <w:lang w:val="en-US"/>
              </w:rPr>
            </w:pPr>
            <w:r w:rsidRPr="00B447B1">
              <w:rPr>
                <w:rFonts w:ascii="Calibri" w:hAnsi="Calibri" w:cs="Calibri"/>
                <w:b/>
                <w:lang w:val="en-US"/>
              </w:rPr>
              <w:t xml:space="preserve">Inclusive language </w:t>
            </w:r>
            <w:r w:rsidR="00A17895" w:rsidRPr="00B447B1">
              <w:rPr>
                <w:rFonts w:ascii="Calibri" w:hAnsi="Calibri" w:cs="Calibri"/>
                <w:b/>
                <w:lang w:val="en-US"/>
              </w:rPr>
              <w:t>-</w:t>
            </w:r>
          </w:p>
          <w:p w:rsidR="00A17895" w:rsidRPr="00A17895" w:rsidRDefault="00A17895" w:rsidP="00A17895">
            <w:pPr>
              <w:rPr>
                <w:rFonts w:ascii="Calibri" w:eastAsia="Times New Roman" w:hAnsi="Calibri" w:cs="Calibri"/>
                <w:sz w:val="24"/>
                <w:szCs w:val="24"/>
                <w:lang w:val="en-US"/>
              </w:rPr>
            </w:pPr>
            <w:r w:rsidRPr="00A17895">
              <w:rPr>
                <w:rFonts w:ascii="Calibri" w:eastAsia="Times New Roman" w:hAnsi="Calibri" w:cs="Calibri"/>
                <w:sz w:val="24"/>
                <w:szCs w:val="24"/>
                <w:lang w:val="en-US"/>
              </w:rPr>
              <w:t>Links to prompt the discussion – colleagues will have others</w:t>
            </w:r>
          </w:p>
          <w:p w:rsidR="00A17895" w:rsidRPr="00A17895" w:rsidRDefault="00A17895" w:rsidP="00A17895">
            <w:pPr>
              <w:rPr>
                <w:rFonts w:ascii="Calibri" w:eastAsia="Times New Roman" w:hAnsi="Calibri" w:cs="Calibri"/>
                <w:sz w:val="24"/>
                <w:szCs w:val="24"/>
                <w:lang w:eastAsia="en-GB"/>
              </w:rPr>
            </w:pPr>
            <w:r>
              <w:rPr>
                <w:rFonts w:ascii="Calibri" w:eastAsia="Times New Roman" w:hAnsi="Calibri" w:cs="Calibri"/>
                <w:sz w:val="24"/>
                <w:szCs w:val="24"/>
                <w:lang w:val="en-US"/>
              </w:rPr>
              <w:t xml:space="preserve">                    </w:t>
            </w:r>
            <w:hyperlink r:id="rId8" w:history="1">
              <w:r w:rsidRPr="00A17895">
                <w:rPr>
                  <w:rFonts w:ascii="Calibri" w:eastAsia="Times New Roman" w:hAnsi="Calibri" w:cs="Calibri"/>
                  <w:color w:val="0563C1"/>
                  <w:sz w:val="24"/>
                  <w:szCs w:val="24"/>
                  <w:u w:val="single"/>
                  <w:lang w:val="en-US"/>
                </w:rPr>
                <w:t>https://service-manual.nhs.uk/content/inclusive-language</w:t>
              </w:r>
            </w:hyperlink>
          </w:p>
          <w:p w:rsidR="00244AAA" w:rsidRDefault="00B331B1" w:rsidP="00244AAA">
            <w:pPr>
              <w:pStyle w:val="ListParagraph"/>
              <w:ind w:left="1080"/>
              <w:rPr>
                <w:rFonts w:ascii="Calibri" w:eastAsia="Times New Roman" w:hAnsi="Calibri" w:cs="Calibri"/>
                <w:color w:val="0563C1"/>
                <w:sz w:val="24"/>
                <w:szCs w:val="24"/>
                <w:u w:val="single"/>
                <w:lang w:eastAsia="en-GB"/>
              </w:rPr>
            </w:pPr>
            <w:hyperlink r:id="rId9" w:history="1">
              <w:r w:rsidR="00A17895" w:rsidRPr="00A17895">
                <w:rPr>
                  <w:rFonts w:ascii="Calibri" w:eastAsia="Times New Roman" w:hAnsi="Calibri" w:cs="Calibri"/>
                  <w:color w:val="0563C1"/>
                  <w:sz w:val="24"/>
                  <w:szCs w:val="24"/>
                  <w:u w:val="single"/>
                  <w:lang w:eastAsia="en-GB"/>
                </w:rPr>
                <w:t>https://www.staffnet.manchester.ac.uk/equality-and-diversity/training/inclusive-language/</w:t>
              </w:r>
            </w:hyperlink>
          </w:p>
          <w:p w:rsidR="0087193A" w:rsidRPr="00C42FA8" w:rsidRDefault="00C42FA8" w:rsidP="00244AAA">
            <w:pPr>
              <w:rPr>
                <w:rFonts w:ascii="Calibri" w:hAnsi="Calibri" w:cs="Calibri"/>
                <w:b/>
              </w:rPr>
            </w:pPr>
            <w:r>
              <w:rPr>
                <w:rFonts w:ascii="Calibri" w:hAnsi="Calibri" w:cs="Calibri"/>
              </w:rPr>
              <w:t>Various</w:t>
            </w:r>
            <w:r w:rsidR="00244AAA" w:rsidRPr="00244AAA">
              <w:rPr>
                <w:rFonts w:ascii="Calibri" w:hAnsi="Calibri" w:cs="Calibri"/>
              </w:rPr>
              <w:t xml:space="preserve"> people</w:t>
            </w:r>
            <w:r w:rsidR="00244AAA">
              <w:rPr>
                <w:rFonts w:ascii="Calibri" w:hAnsi="Calibri" w:cs="Calibri"/>
              </w:rPr>
              <w:t xml:space="preserve"> have</w:t>
            </w:r>
            <w:r w:rsidR="00244AAA" w:rsidRPr="00244AAA">
              <w:rPr>
                <w:rFonts w:ascii="Calibri" w:hAnsi="Calibri" w:cs="Calibri"/>
              </w:rPr>
              <w:t xml:space="preserve"> brought this</w:t>
            </w:r>
            <w:r>
              <w:rPr>
                <w:rFonts w:ascii="Calibri" w:hAnsi="Calibri" w:cs="Calibri"/>
              </w:rPr>
              <w:t xml:space="preserve"> matter</w:t>
            </w:r>
            <w:r w:rsidR="00244AAA" w:rsidRPr="00244AAA">
              <w:rPr>
                <w:rFonts w:ascii="Calibri" w:hAnsi="Calibri" w:cs="Calibri"/>
              </w:rPr>
              <w:t xml:space="preserve"> up and we thought it would be good to talk about this as a group to look at how we</w:t>
            </w:r>
            <w:r w:rsidR="00244AAA">
              <w:rPr>
                <w:rFonts w:ascii="Calibri" w:hAnsi="Calibri" w:cs="Calibri"/>
              </w:rPr>
              <w:t xml:space="preserve"> can</w:t>
            </w:r>
            <w:r w:rsidR="00244AAA" w:rsidRPr="00244AAA">
              <w:rPr>
                <w:rFonts w:ascii="Calibri" w:hAnsi="Calibri" w:cs="Calibri"/>
              </w:rPr>
              <w:t xml:space="preserve"> phrase things</w:t>
            </w:r>
            <w:r w:rsidR="00244AAA">
              <w:rPr>
                <w:rFonts w:ascii="Calibri" w:hAnsi="Calibri" w:cs="Calibri"/>
              </w:rPr>
              <w:t xml:space="preserve"> better</w:t>
            </w:r>
            <w:r w:rsidR="00244AAA" w:rsidRPr="00244AAA">
              <w:rPr>
                <w:rFonts w:ascii="Calibri" w:hAnsi="Calibri" w:cs="Calibri"/>
              </w:rPr>
              <w:t xml:space="preserve">, how we refer to different groups of people, to generally share our views and any pitfalls that we may have fallen into. This is a conversation that we regularly have even when it comes to what terminology to put on forms. (See slide) anybody like to make an observation or have a view or let us know what practices you are adopting now? Has anybody looked at the NHS document? </w:t>
            </w:r>
          </w:p>
          <w:p w:rsidR="00244AAA" w:rsidRPr="00C42FA8" w:rsidRDefault="00244AAA" w:rsidP="00244AAA">
            <w:pPr>
              <w:rPr>
                <w:rFonts w:ascii="Calibri" w:eastAsia="Times New Roman" w:hAnsi="Calibri" w:cs="Calibri"/>
                <w:b/>
                <w:sz w:val="24"/>
                <w:szCs w:val="24"/>
                <w:lang w:eastAsia="en-GB"/>
              </w:rPr>
            </w:pPr>
            <w:r w:rsidRPr="00C42FA8">
              <w:rPr>
                <w:rFonts w:ascii="Calibri" w:hAnsi="Calibri" w:cs="Calibri"/>
                <w:b/>
              </w:rPr>
              <w:t>Discussion and observations</w:t>
            </w:r>
          </w:p>
          <w:p w:rsidR="00A17895" w:rsidRPr="0087193A" w:rsidRDefault="00244AAA" w:rsidP="00A17895">
            <w:pPr>
              <w:pStyle w:val="ListParagraph"/>
              <w:numPr>
                <w:ilvl w:val="0"/>
                <w:numId w:val="25"/>
              </w:numPr>
              <w:rPr>
                <w:rFonts w:ascii="Calibri" w:hAnsi="Calibri" w:cs="Calibri"/>
                <w:b/>
              </w:rPr>
            </w:pPr>
            <w:r>
              <w:rPr>
                <w:rFonts w:ascii="Calibri" w:hAnsi="Calibri" w:cs="Calibri"/>
              </w:rPr>
              <w:t>Th</w:t>
            </w:r>
            <w:r w:rsidR="0087193A">
              <w:rPr>
                <w:rFonts w:ascii="Calibri" w:hAnsi="Calibri" w:cs="Calibri"/>
              </w:rPr>
              <w:t xml:space="preserve">e NHS document from the gender perspective </w:t>
            </w:r>
            <w:r>
              <w:rPr>
                <w:rFonts w:ascii="Calibri" w:hAnsi="Calibri" w:cs="Calibri"/>
              </w:rPr>
              <w:t xml:space="preserve">was only missing </w:t>
            </w:r>
            <w:r w:rsidR="0087193A">
              <w:rPr>
                <w:rFonts w:ascii="Calibri" w:hAnsi="Calibri" w:cs="Calibri"/>
              </w:rPr>
              <w:t xml:space="preserve">transgender </w:t>
            </w:r>
            <w:r>
              <w:rPr>
                <w:rFonts w:ascii="Calibri" w:hAnsi="Calibri" w:cs="Calibri"/>
              </w:rPr>
              <w:t xml:space="preserve">concerning people who are </w:t>
            </w:r>
            <w:r w:rsidR="0087193A">
              <w:rPr>
                <w:rFonts w:ascii="Calibri" w:hAnsi="Calibri" w:cs="Calibri"/>
              </w:rPr>
              <w:t>pregnant. People say pregnant women/pregnan</w:t>
            </w:r>
            <w:r w:rsidR="00F668D5">
              <w:rPr>
                <w:rFonts w:ascii="Calibri" w:hAnsi="Calibri" w:cs="Calibri"/>
              </w:rPr>
              <w:t>t mother</w:t>
            </w:r>
            <w:r w:rsidR="0087193A">
              <w:rPr>
                <w:rFonts w:ascii="Calibri" w:hAnsi="Calibri" w:cs="Calibri"/>
              </w:rPr>
              <w:t xml:space="preserve"> but they forget there is another category, which is pregnant parent. This is somebody that does</w:t>
            </w:r>
            <w:r>
              <w:rPr>
                <w:rFonts w:ascii="Calibri" w:hAnsi="Calibri" w:cs="Calibri"/>
              </w:rPr>
              <w:t xml:space="preserve"> not</w:t>
            </w:r>
            <w:r w:rsidR="0087193A">
              <w:rPr>
                <w:rFonts w:ascii="Calibri" w:hAnsi="Calibri" w:cs="Calibri"/>
              </w:rPr>
              <w:t xml:space="preserve"> identify as female but still has the ability to become pregnant. This was missing from the list.</w:t>
            </w:r>
          </w:p>
          <w:p w:rsidR="00C42FA8" w:rsidRPr="00C42FA8" w:rsidRDefault="00C42FA8" w:rsidP="0076165D">
            <w:pPr>
              <w:pStyle w:val="ListParagraph"/>
              <w:numPr>
                <w:ilvl w:val="0"/>
                <w:numId w:val="25"/>
              </w:numPr>
              <w:rPr>
                <w:rFonts w:ascii="Calibri" w:hAnsi="Calibri" w:cs="Calibri"/>
                <w:b/>
              </w:rPr>
            </w:pPr>
            <w:r>
              <w:rPr>
                <w:rFonts w:ascii="Calibri" w:hAnsi="Calibri" w:cs="Calibri"/>
              </w:rPr>
              <w:t>B</w:t>
            </w:r>
            <w:r w:rsidR="0087193A">
              <w:rPr>
                <w:rFonts w:ascii="Calibri" w:hAnsi="Calibri" w:cs="Calibri"/>
              </w:rPr>
              <w:t xml:space="preserve">oth documents </w:t>
            </w:r>
            <w:r>
              <w:rPr>
                <w:rFonts w:ascii="Calibri" w:hAnsi="Calibri" w:cs="Calibri"/>
              </w:rPr>
              <w:t xml:space="preserve">had </w:t>
            </w:r>
            <w:r w:rsidR="0087193A">
              <w:rPr>
                <w:rFonts w:ascii="Calibri" w:hAnsi="Calibri" w:cs="Calibri"/>
              </w:rPr>
              <w:t xml:space="preserve">a lot of relatively straight forward </w:t>
            </w:r>
            <w:r>
              <w:rPr>
                <w:rFonts w:ascii="Calibri" w:hAnsi="Calibri" w:cs="Calibri"/>
              </w:rPr>
              <w:t xml:space="preserve">information </w:t>
            </w:r>
            <w:r w:rsidR="0087193A">
              <w:rPr>
                <w:rFonts w:ascii="Calibri" w:hAnsi="Calibri" w:cs="Calibri"/>
              </w:rPr>
              <w:t xml:space="preserve">and terminology. The </w:t>
            </w:r>
            <w:r>
              <w:rPr>
                <w:rFonts w:ascii="Calibri" w:hAnsi="Calibri" w:cs="Calibri"/>
              </w:rPr>
              <w:t xml:space="preserve">area which has changed and is changing is the use of </w:t>
            </w:r>
            <w:r w:rsidR="0087193A">
              <w:rPr>
                <w:rFonts w:ascii="Calibri" w:hAnsi="Calibri" w:cs="Calibri"/>
              </w:rPr>
              <w:t xml:space="preserve">black and minority ethnic communities, </w:t>
            </w:r>
            <w:r w:rsidR="0076165D">
              <w:rPr>
                <w:rFonts w:ascii="Calibri" w:hAnsi="Calibri" w:cs="Calibri"/>
              </w:rPr>
              <w:t>it seems there is</w:t>
            </w:r>
            <w:r>
              <w:rPr>
                <w:rFonts w:ascii="Calibri" w:hAnsi="Calibri" w:cs="Calibri"/>
              </w:rPr>
              <w:t xml:space="preserve"> not</w:t>
            </w:r>
            <w:r w:rsidR="0076165D">
              <w:rPr>
                <w:rFonts w:ascii="Calibri" w:hAnsi="Calibri" w:cs="Calibri"/>
              </w:rPr>
              <w:t xml:space="preserve"> a common terminology even with</w:t>
            </w:r>
            <w:r>
              <w:rPr>
                <w:rFonts w:ascii="Calibri" w:hAnsi="Calibri" w:cs="Calibri"/>
              </w:rPr>
              <w:t>in</w:t>
            </w:r>
            <w:r w:rsidR="0076165D">
              <w:rPr>
                <w:rFonts w:ascii="Calibri" w:hAnsi="Calibri" w:cs="Calibri"/>
              </w:rPr>
              <w:t xml:space="preserve"> NHS England. </w:t>
            </w:r>
          </w:p>
          <w:p w:rsidR="00A73E44" w:rsidRPr="0076165D" w:rsidRDefault="0076165D" w:rsidP="0076165D">
            <w:pPr>
              <w:pStyle w:val="ListParagraph"/>
              <w:numPr>
                <w:ilvl w:val="0"/>
                <w:numId w:val="25"/>
              </w:numPr>
              <w:rPr>
                <w:rFonts w:ascii="Calibri" w:hAnsi="Calibri" w:cs="Calibri"/>
                <w:b/>
              </w:rPr>
            </w:pPr>
            <w:r>
              <w:rPr>
                <w:rFonts w:ascii="Calibri" w:hAnsi="Calibri" w:cs="Calibri"/>
              </w:rPr>
              <w:t xml:space="preserve">BAME </w:t>
            </w:r>
            <w:r w:rsidR="00C42FA8">
              <w:rPr>
                <w:rFonts w:ascii="Calibri" w:hAnsi="Calibri" w:cs="Calibri"/>
              </w:rPr>
              <w:t>should not be used and is not</w:t>
            </w:r>
            <w:r>
              <w:rPr>
                <w:rFonts w:ascii="Calibri" w:hAnsi="Calibri" w:cs="Calibri"/>
              </w:rPr>
              <w:t xml:space="preserve"> acceptable to a lot of people</w:t>
            </w:r>
            <w:r w:rsidR="00C42FA8">
              <w:rPr>
                <w:rFonts w:ascii="Calibri" w:hAnsi="Calibri" w:cs="Calibri"/>
              </w:rPr>
              <w:t>, it is important to be m</w:t>
            </w:r>
            <w:r>
              <w:rPr>
                <w:rFonts w:ascii="Calibri" w:hAnsi="Calibri" w:cs="Calibri"/>
              </w:rPr>
              <w:t xml:space="preserve">ore specific about the group that </w:t>
            </w:r>
            <w:r w:rsidR="00C42FA8">
              <w:rPr>
                <w:rFonts w:ascii="Calibri" w:hAnsi="Calibri" w:cs="Calibri"/>
              </w:rPr>
              <w:t xml:space="preserve">is being </w:t>
            </w:r>
            <w:r>
              <w:rPr>
                <w:rFonts w:ascii="Calibri" w:hAnsi="Calibri" w:cs="Calibri"/>
              </w:rPr>
              <w:t>referr</w:t>
            </w:r>
            <w:r w:rsidR="00C42FA8">
              <w:rPr>
                <w:rFonts w:ascii="Calibri" w:hAnsi="Calibri" w:cs="Calibri"/>
              </w:rPr>
              <w:t>ed.  Th</w:t>
            </w:r>
            <w:r>
              <w:rPr>
                <w:rFonts w:ascii="Calibri" w:hAnsi="Calibri" w:cs="Calibri"/>
              </w:rPr>
              <w:t xml:space="preserve">is an area </w:t>
            </w:r>
            <w:r w:rsidR="00C42FA8">
              <w:rPr>
                <w:rFonts w:ascii="Calibri" w:hAnsi="Calibri" w:cs="Calibri"/>
              </w:rPr>
              <w:t>colleagues find</w:t>
            </w:r>
            <w:r>
              <w:rPr>
                <w:rFonts w:ascii="Calibri" w:hAnsi="Calibri" w:cs="Calibri"/>
              </w:rPr>
              <w:t xml:space="preserve"> difficult and would like to know what others use in there phrasing. </w:t>
            </w:r>
          </w:p>
          <w:p w:rsidR="00644F3B" w:rsidRPr="00C42FA8" w:rsidRDefault="00C42FA8" w:rsidP="00FA6645">
            <w:pPr>
              <w:pStyle w:val="ListParagraph"/>
              <w:numPr>
                <w:ilvl w:val="0"/>
                <w:numId w:val="25"/>
              </w:numPr>
              <w:rPr>
                <w:rFonts w:ascii="Calibri" w:hAnsi="Calibri" w:cs="Calibri"/>
                <w:b/>
              </w:rPr>
            </w:pPr>
            <w:r w:rsidRPr="00C42FA8">
              <w:rPr>
                <w:rFonts w:ascii="Calibri" w:hAnsi="Calibri" w:cs="Calibri"/>
              </w:rPr>
              <w:t xml:space="preserve">A colleague from a black community understood the concern and advised that </w:t>
            </w:r>
            <w:r w:rsidR="001B28C0" w:rsidRPr="00C42FA8">
              <w:rPr>
                <w:rFonts w:ascii="Calibri" w:hAnsi="Calibri" w:cs="Calibri"/>
              </w:rPr>
              <w:t>referring</w:t>
            </w:r>
            <w:r w:rsidR="00EB4213" w:rsidRPr="00C42FA8">
              <w:rPr>
                <w:rFonts w:ascii="Calibri" w:hAnsi="Calibri" w:cs="Calibri"/>
              </w:rPr>
              <w:t xml:space="preserve"> to BAME </w:t>
            </w:r>
            <w:r w:rsidRPr="00C42FA8">
              <w:rPr>
                <w:rFonts w:ascii="Calibri" w:hAnsi="Calibri" w:cs="Calibri"/>
              </w:rPr>
              <w:t xml:space="preserve">to </w:t>
            </w:r>
            <w:r w:rsidR="00EB4213" w:rsidRPr="00C42FA8">
              <w:rPr>
                <w:rFonts w:ascii="Calibri" w:hAnsi="Calibri" w:cs="Calibri"/>
              </w:rPr>
              <w:t>generally mean non-white is</w:t>
            </w:r>
            <w:r w:rsidRPr="00C42FA8">
              <w:rPr>
                <w:rFonts w:ascii="Calibri" w:hAnsi="Calibri" w:cs="Calibri"/>
              </w:rPr>
              <w:t xml:space="preserve"> not</w:t>
            </w:r>
            <w:r w:rsidR="00EB4213" w:rsidRPr="00C42FA8">
              <w:rPr>
                <w:rFonts w:ascii="Calibri" w:hAnsi="Calibri" w:cs="Calibri"/>
              </w:rPr>
              <w:t xml:space="preserve"> acceptable.</w:t>
            </w:r>
            <w:r w:rsidR="001B28C0" w:rsidRPr="00C42FA8">
              <w:rPr>
                <w:rFonts w:ascii="Calibri" w:hAnsi="Calibri" w:cs="Calibri"/>
              </w:rPr>
              <w:t xml:space="preserve"> </w:t>
            </w:r>
            <w:r w:rsidRPr="00C42FA8">
              <w:rPr>
                <w:rFonts w:ascii="Calibri" w:hAnsi="Calibri" w:cs="Calibri"/>
              </w:rPr>
              <w:t>Using</w:t>
            </w:r>
            <w:r w:rsidR="001B28C0" w:rsidRPr="00C42FA8">
              <w:rPr>
                <w:rFonts w:ascii="Calibri" w:hAnsi="Calibri" w:cs="Calibri"/>
              </w:rPr>
              <w:t xml:space="preserve"> non-white </w:t>
            </w:r>
            <w:r w:rsidRPr="00C42FA8">
              <w:rPr>
                <w:rFonts w:ascii="Calibri" w:hAnsi="Calibri" w:cs="Calibri"/>
              </w:rPr>
              <w:t xml:space="preserve">is not the right approach, it is </w:t>
            </w:r>
            <w:r w:rsidR="001B28C0" w:rsidRPr="00C42FA8">
              <w:rPr>
                <w:rFonts w:ascii="Calibri" w:hAnsi="Calibri" w:cs="Calibri"/>
              </w:rPr>
              <w:t>putting people together who all have a</w:t>
            </w:r>
            <w:r>
              <w:rPr>
                <w:rFonts w:ascii="Calibri" w:hAnsi="Calibri" w:cs="Calibri"/>
              </w:rPr>
              <w:t xml:space="preserve"> very different lived experience</w:t>
            </w:r>
            <w:r w:rsidR="00F110A2">
              <w:rPr>
                <w:rFonts w:ascii="Calibri" w:hAnsi="Calibri" w:cs="Calibri"/>
              </w:rPr>
              <w:t xml:space="preserve"> and it </w:t>
            </w:r>
            <w:r w:rsidR="001B28C0" w:rsidRPr="00C42FA8">
              <w:rPr>
                <w:rFonts w:ascii="Calibri" w:hAnsi="Calibri" w:cs="Calibri"/>
              </w:rPr>
              <w:t>uses white as a yard stick. Peo</w:t>
            </w:r>
            <w:r w:rsidR="00644F3B" w:rsidRPr="00C42FA8">
              <w:rPr>
                <w:rFonts w:ascii="Calibri" w:hAnsi="Calibri" w:cs="Calibri"/>
              </w:rPr>
              <w:t>ple use these phrases sometimes</w:t>
            </w:r>
            <w:r w:rsidR="00F110A2">
              <w:rPr>
                <w:rFonts w:ascii="Calibri" w:hAnsi="Calibri" w:cs="Calibri"/>
              </w:rPr>
              <w:t xml:space="preserve"> without thinking through how to be more specific </w:t>
            </w:r>
            <w:r w:rsidR="001B28C0" w:rsidRPr="00C42FA8">
              <w:rPr>
                <w:rFonts w:ascii="Calibri" w:hAnsi="Calibri" w:cs="Calibri"/>
              </w:rPr>
              <w:t>and they feel com</w:t>
            </w:r>
            <w:r w:rsidR="00644F3B" w:rsidRPr="00C42FA8">
              <w:rPr>
                <w:rFonts w:ascii="Calibri" w:hAnsi="Calibri" w:cs="Calibri"/>
              </w:rPr>
              <w:t>fortable with it. There are people who do</w:t>
            </w:r>
            <w:r w:rsidR="00F110A2">
              <w:rPr>
                <w:rFonts w:ascii="Calibri" w:hAnsi="Calibri" w:cs="Calibri"/>
              </w:rPr>
              <w:t xml:space="preserve"> not </w:t>
            </w:r>
            <w:r w:rsidR="00644F3B" w:rsidRPr="00C42FA8">
              <w:rPr>
                <w:rFonts w:ascii="Calibri" w:hAnsi="Calibri" w:cs="Calibri"/>
              </w:rPr>
              <w:t>mind the</w:t>
            </w:r>
            <w:r w:rsidR="00F110A2">
              <w:rPr>
                <w:rFonts w:ascii="Calibri" w:hAnsi="Calibri" w:cs="Calibri"/>
              </w:rPr>
              <w:t xml:space="preserve"> general</w:t>
            </w:r>
            <w:r w:rsidR="00644F3B" w:rsidRPr="00C42FA8">
              <w:rPr>
                <w:rFonts w:ascii="Calibri" w:hAnsi="Calibri" w:cs="Calibri"/>
              </w:rPr>
              <w:t xml:space="preserve"> phrases being used but we can do better by making the</w:t>
            </w:r>
            <w:r w:rsidR="00F110A2">
              <w:rPr>
                <w:rFonts w:ascii="Calibri" w:hAnsi="Calibri" w:cs="Calibri"/>
              </w:rPr>
              <w:t>m</w:t>
            </w:r>
            <w:r w:rsidR="00644F3B" w:rsidRPr="00C42FA8">
              <w:rPr>
                <w:rFonts w:ascii="Calibri" w:hAnsi="Calibri" w:cs="Calibri"/>
              </w:rPr>
              <w:t xml:space="preserve"> specific instead of grouping people altogether.</w:t>
            </w:r>
          </w:p>
          <w:p w:rsidR="00255564" w:rsidRPr="00255564" w:rsidRDefault="00644F3B" w:rsidP="0076165D">
            <w:pPr>
              <w:pStyle w:val="ListParagraph"/>
              <w:numPr>
                <w:ilvl w:val="0"/>
                <w:numId w:val="25"/>
              </w:numPr>
              <w:rPr>
                <w:rFonts w:ascii="Calibri" w:hAnsi="Calibri" w:cs="Calibri"/>
                <w:b/>
              </w:rPr>
            </w:pPr>
            <w:r>
              <w:rPr>
                <w:rFonts w:ascii="Calibri" w:hAnsi="Calibri" w:cs="Calibri"/>
              </w:rPr>
              <w:t>BAME is used as an umbrella to put all different groups under. The European migrants are quite upset at being placed in this category as they are not bl</w:t>
            </w:r>
            <w:r w:rsidR="00F110A2">
              <w:rPr>
                <w:rFonts w:ascii="Calibri" w:hAnsi="Calibri" w:cs="Calibri"/>
              </w:rPr>
              <w:t>ack and they are not minorities, they a</w:t>
            </w:r>
            <w:r>
              <w:rPr>
                <w:rFonts w:ascii="Calibri" w:hAnsi="Calibri" w:cs="Calibri"/>
              </w:rPr>
              <w:t xml:space="preserve">re just a different nationality living here. It is better to find out the particular nationality and use this. </w:t>
            </w:r>
            <w:r w:rsidR="00255564">
              <w:rPr>
                <w:rFonts w:ascii="Calibri" w:hAnsi="Calibri" w:cs="Calibri"/>
              </w:rPr>
              <w:t>Even using Eastern-European is</w:t>
            </w:r>
            <w:r w:rsidR="00F110A2">
              <w:rPr>
                <w:rFonts w:ascii="Calibri" w:hAnsi="Calibri" w:cs="Calibri"/>
              </w:rPr>
              <w:t xml:space="preserve"> not</w:t>
            </w:r>
            <w:r w:rsidR="00255564">
              <w:rPr>
                <w:rFonts w:ascii="Calibri" w:hAnsi="Calibri" w:cs="Calibri"/>
              </w:rPr>
              <w:t xml:space="preserve"> good as there are many different cultures within this. </w:t>
            </w:r>
          </w:p>
          <w:p w:rsidR="00A56E1B" w:rsidRPr="00A56E1B" w:rsidRDefault="00F110A2" w:rsidP="00F110A2">
            <w:pPr>
              <w:pStyle w:val="ListParagraph"/>
              <w:numPr>
                <w:ilvl w:val="0"/>
                <w:numId w:val="25"/>
              </w:numPr>
              <w:rPr>
                <w:rFonts w:ascii="Calibri" w:hAnsi="Calibri" w:cs="Calibri"/>
                <w:b/>
              </w:rPr>
            </w:pPr>
            <w:r>
              <w:rPr>
                <w:rFonts w:ascii="Calibri" w:hAnsi="Calibri" w:cs="Calibri"/>
              </w:rPr>
              <w:t>La</w:t>
            </w:r>
            <w:r w:rsidR="00255564">
              <w:rPr>
                <w:rFonts w:ascii="Calibri" w:hAnsi="Calibri" w:cs="Calibri"/>
              </w:rPr>
              <w:t>nguage changes quickly and if you are</w:t>
            </w:r>
            <w:r>
              <w:rPr>
                <w:rFonts w:ascii="Calibri" w:hAnsi="Calibri" w:cs="Calibri"/>
              </w:rPr>
              <w:t xml:space="preserve"> o</w:t>
            </w:r>
            <w:r w:rsidR="00255564">
              <w:rPr>
                <w:rFonts w:ascii="Calibri" w:hAnsi="Calibri" w:cs="Calibri"/>
              </w:rPr>
              <w:t xml:space="preserve">n that sphere it can be really hard to keep up. </w:t>
            </w:r>
            <w:r>
              <w:rPr>
                <w:rFonts w:ascii="Calibri" w:hAnsi="Calibri" w:cs="Calibri"/>
              </w:rPr>
              <w:t xml:space="preserve">  When people use out of date references, and are </w:t>
            </w:r>
            <w:r w:rsidR="00255564">
              <w:rPr>
                <w:rFonts w:ascii="Calibri" w:hAnsi="Calibri" w:cs="Calibri"/>
              </w:rPr>
              <w:t xml:space="preserve">corrected they </w:t>
            </w:r>
            <w:r>
              <w:rPr>
                <w:rFonts w:ascii="Calibri" w:hAnsi="Calibri" w:cs="Calibri"/>
              </w:rPr>
              <w:t xml:space="preserve">generally </w:t>
            </w:r>
            <w:r w:rsidR="00255564">
              <w:rPr>
                <w:rFonts w:ascii="Calibri" w:hAnsi="Calibri" w:cs="Calibri"/>
              </w:rPr>
              <w:t>apologise for using it and say they did</w:t>
            </w:r>
            <w:r>
              <w:rPr>
                <w:rFonts w:ascii="Calibri" w:hAnsi="Calibri" w:cs="Calibri"/>
              </w:rPr>
              <w:t xml:space="preserve"> not</w:t>
            </w:r>
            <w:r w:rsidR="00255564">
              <w:rPr>
                <w:rFonts w:ascii="Calibri" w:hAnsi="Calibri" w:cs="Calibri"/>
              </w:rPr>
              <w:t xml:space="preserve"> know not to use that term anymore and they</w:t>
            </w:r>
            <w:r>
              <w:rPr>
                <w:rFonts w:ascii="Calibri" w:hAnsi="Calibri" w:cs="Calibri"/>
              </w:rPr>
              <w:t xml:space="preserve"> change</w:t>
            </w:r>
            <w:r w:rsidR="00255564">
              <w:rPr>
                <w:rFonts w:ascii="Calibri" w:hAnsi="Calibri" w:cs="Calibri"/>
              </w:rPr>
              <w:t xml:space="preserve">. The difference is when people use </w:t>
            </w:r>
            <w:r>
              <w:rPr>
                <w:rFonts w:ascii="Calibri" w:hAnsi="Calibri" w:cs="Calibri"/>
              </w:rPr>
              <w:t>terms</w:t>
            </w:r>
            <w:r w:rsidR="00255564">
              <w:rPr>
                <w:rFonts w:ascii="Calibri" w:hAnsi="Calibri" w:cs="Calibri"/>
              </w:rPr>
              <w:t xml:space="preserve"> as a hate crime and they use the terminology as a weapon. </w:t>
            </w:r>
            <w:r>
              <w:rPr>
                <w:rFonts w:ascii="Calibri" w:hAnsi="Calibri" w:cs="Calibri"/>
              </w:rPr>
              <w:t>The Police find themselves r</w:t>
            </w:r>
            <w:r w:rsidR="00A56E1B">
              <w:rPr>
                <w:rFonts w:ascii="Calibri" w:hAnsi="Calibri" w:cs="Calibri"/>
              </w:rPr>
              <w:t>emind</w:t>
            </w:r>
            <w:r>
              <w:rPr>
                <w:rFonts w:ascii="Calibri" w:hAnsi="Calibri" w:cs="Calibri"/>
              </w:rPr>
              <w:t>ing</w:t>
            </w:r>
            <w:r w:rsidR="00A56E1B">
              <w:rPr>
                <w:rFonts w:ascii="Calibri" w:hAnsi="Calibri" w:cs="Calibri"/>
              </w:rPr>
              <w:t xml:space="preserve"> people </w:t>
            </w:r>
            <w:r>
              <w:rPr>
                <w:rFonts w:ascii="Calibri" w:hAnsi="Calibri" w:cs="Calibri"/>
              </w:rPr>
              <w:t>that</w:t>
            </w:r>
            <w:r w:rsidR="00A56E1B">
              <w:rPr>
                <w:rFonts w:ascii="Calibri" w:hAnsi="Calibri" w:cs="Calibri"/>
              </w:rPr>
              <w:t xml:space="preserve"> the language has changed</w:t>
            </w:r>
            <w:r>
              <w:rPr>
                <w:rFonts w:ascii="Calibri" w:hAnsi="Calibri" w:cs="Calibri"/>
              </w:rPr>
              <w:t xml:space="preserve"> to avoid people continuing </w:t>
            </w:r>
            <w:r w:rsidR="00A56E1B">
              <w:rPr>
                <w:rFonts w:ascii="Calibri" w:hAnsi="Calibri" w:cs="Calibri"/>
              </w:rPr>
              <w:t xml:space="preserve">offending </w:t>
            </w:r>
            <w:r>
              <w:rPr>
                <w:rFonts w:ascii="Calibri" w:hAnsi="Calibri" w:cs="Calibri"/>
              </w:rPr>
              <w:t>others</w:t>
            </w:r>
            <w:r w:rsidR="00A56E1B">
              <w:rPr>
                <w:rFonts w:ascii="Calibri" w:hAnsi="Calibri" w:cs="Calibri"/>
              </w:rPr>
              <w:t xml:space="preserve">. </w:t>
            </w:r>
          </w:p>
          <w:p w:rsidR="00F110A2" w:rsidRPr="00F110A2" w:rsidRDefault="00F110A2" w:rsidP="0076165D">
            <w:pPr>
              <w:pStyle w:val="ListParagraph"/>
              <w:numPr>
                <w:ilvl w:val="0"/>
                <w:numId w:val="25"/>
              </w:numPr>
              <w:rPr>
                <w:rFonts w:ascii="Calibri" w:hAnsi="Calibri" w:cs="Calibri"/>
                <w:b/>
              </w:rPr>
            </w:pPr>
            <w:r>
              <w:rPr>
                <w:rFonts w:ascii="Calibri" w:hAnsi="Calibri" w:cs="Calibri"/>
              </w:rPr>
              <w:t>North Yorkshire Police has guidance of language and hate crime:</w:t>
            </w:r>
          </w:p>
          <w:p w:rsidR="00E94657" w:rsidRPr="00E94657" w:rsidRDefault="00A56E1B" w:rsidP="00ED7EC4">
            <w:pPr>
              <w:pStyle w:val="ListParagraph"/>
              <w:rPr>
                <w:rFonts w:ascii="Calibri" w:hAnsi="Calibri" w:cs="Calibri"/>
                <w:b/>
              </w:rPr>
            </w:pPr>
            <w:r>
              <w:rPr>
                <w:rFonts w:ascii="Calibri" w:hAnsi="Calibri" w:cs="Calibri"/>
              </w:rPr>
              <w:t xml:space="preserve">A hate crime is based on hostility and prejudice </w:t>
            </w:r>
            <w:r w:rsidR="00ED7EC4">
              <w:rPr>
                <w:rFonts w:ascii="Calibri" w:hAnsi="Calibri" w:cs="Calibri"/>
              </w:rPr>
              <w:t>the Police</w:t>
            </w:r>
            <w:r>
              <w:rPr>
                <w:rFonts w:ascii="Calibri" w:hAnsi="Calibri" w:cs="Calibri"/>
              </w:rPr>
              <w:t xml:space="preserve"> have to prove that is how it was used. People make mistakes with language but it the way it is used that makes it a hate crime. </w:t>
            </w:r>
          </w:p>
          <w:p w:rsidR="00D30F80" w:rsidRPr="00D30F80" w:rsidRDefault="00E94657" w:rsidP="0076165D">
            <w:pPr>
              <w:pStyle w:val="ListParagraph"/>
              <w:numPr>
                <w:ilvl w:val="0"/>
                <w:numId w:val="25"/>
              </w:numPr>
              <w:rPr>
                <w:rFonts w:ascii="Calibri" w:hAnsi="Calibri" w:cs="Calibri"/>
                <w:b/>
              </w:rPr>
            </w:pPr>
            <w:r>
              <w:rPr>
                <w:rFonts w:ascii="Calibri" w:hAnsi="Calibri" w:cs="Calibri"/>
              </w:rPr>
              <w:t xml:space="preserve">We have spoken about the right </w:t>
            </w:r>
            <w:r w:rsidR="00D30F80">
              <w:rPr>
                <w:rFonts w:ascii="Calibri" w:hAnsi="Calibri" w:cs="Calibri"/>
              </w:rPr>
              <w:t>terminology</w:t>
            </w:r>
            <w:r>
              <w:rPr>
                <w:rFonts w:ascii="Calibri" w:hAnsi="Calibri" w:cs="Calibri"/>
              </w:rPr>
              <w:t xml:space="preserve"> to use but who decides what is right? I appreciate that when talking about culture and nationality that using BAME is</w:t>
            </w:r>
            <w:r w:rsidR="00ED7EC4">
              <w:rPr>
                <w:rFonts w:ascii="Calibri" w:hAnsi="Calibri" w:cs="Calibri"/>
              </w:rPr>
              <w:t xml:space="preserve"> not</w:t>
            </w:r>
            <w:r>
              <w:rPr>
                <w:rFonts w:ascii="Calibri" w:hAnsi="Calibri" w:cs="Calibri"/>
              </w:rPr>
              <w:t xml:space="preserve"> the correct phrase </w:t>
            </w:r>
            <w:r w:rsidR="00D30F80">
              <w:rPr>
                <w:rFonts w:ascii="Calibri" w:hAnsi="Calibri" w:cs="Calibri"/>
              </w:rPr>
              <w:t xml:space="preserve">and there are influences from all over </w:t>
            </w:r>
            <w:r>
              <w:rPr>
                <w:rFonts w:ascii="Calibri" w:hAnsi="Calibri" w:cs="Calibri"/>
              </w:rPr>
              <w:t>but</w:t>
            </w:r>
            <w:r w:rsidR="00D30F80">
              <w:rPr>
                <w:rFonts w:ascii="Calibri" w:hAnsi="Calibri" w:cs="Calibri"/>
              </w:rPr>
              <w:t xml:space="preserve"> how can we influence things for the better as a group not just for cultural and nationality but for other specific characteristics that people identify with? </w:t>
            </w:r>
          </w:p>
          <w:p w:rsidR="00D30F80" w:rsidRPr="00D30F80" w:rsidRDefault="00ED7EC4" w:rsidP="0076165D">
            <w:pPr>
              <w:pStyle w:val="ListParagraph"/>
              <w:numPr>
                <w:ilvl w:val="0"/>
                <w:numId w:val="25"/>
              </w:numPr>
              <w:rPr>
                <w:rFonts w:ascii="Calibri" w:hAnsi="Calibri" w:cs="Calibri"/>
                <w:b/>
              </w:rPr>
            </w:pPr>
            <w:r>
              <w:rPr>
                <w:rFonts w:ascii="Calibri" w:hAnsi="Calibri" w:cs="Calibri"/>
              </w:rPr>
              <w:t xml:space="preserve">From the Police perspective, </w:t>
            </w:r>
            <w:r w:rsidR="00D30F80">
              <w:rPr>
                <w:rFonts w:ascii="Calibri" w:hAnsi="Calibri" w:cs="Calibri"/>
              </w:rPr>
              <w:t>people do</w:t>
            </w:r>
            <w:r>
              <w:rPr>
                <w:rFonts w:ascii="Calibri" w:hAnsi="Calibri" w:cs="Calibri"/>
              </w:rPr>
              <w:t xml:space="preserve"> not </w:t>
            </w:r>
            <w:r w:rsidR="00D30F80">
              <w:rPr>
                <w:rFonts w:ascii="Calibri" w:hAnsi="Calibri" w:cs="Calibri"/>
              </w:rPr>
              <w:t xml:space="preserve">understand the words that they are using in hate crimes </w:t>
            </w:r>
            <w:r>
              <w:rPr>
                <w:rFonts w:ascii="Calibri" w:hAnsi="Calibri" w:cs="Calibri"/>
              </w:rPr>
              <w:t xml:space="preserve">which </w:t>
            </w:r>
            <w:r w:rsidR="00D30F80">
              <w:rPr>
                <w:rFonts w:ascii="Calibri" w:hAnsi="Calibri" w:cs="Calibri"/>
              </w:rPr>
              <w:t>causes offence</w:t>
            </w:r>
            <w:r>
              <w:rPr>
                <w:rFonts w:ascii="Calibri" w:hAnsi="Calibri" w:cs="Calibri"/>
              </w:rPr>
              <w:t>,</w:t>
            </w:r>
            <w:r w:rsidR="00D30F80">
              <w:rPr>
                <w:rFonts w:ascii="Calibri" w:hAnsi="Calibri" w:cs="Calibri"/>
              </w:rPr>
              <w:t xml:space="preserve"> this can be a homophobic term or a racial phrase. </w:t>
            </w:r>
            <w:r>
              <w:rPr>
                <w:rFonts w:ascii="Calibri" w:hAnsi="Calibri" w:cs="Calibri"/>
              </w:rPr>
              <w:t xml:space="preserve">The Police have </w:t>
            </w:r>
            <w:r w:rsidR="00D30F80">
              <w:rPr>
                <w:rFonts w:ascii="Calibri" w:hAnsi="Calibri" w:cs="Calibri"/>
              </w:rPr>
              <w:t>been working on restorative justice to help aid people with this situation</w:t>
            </w:r>
            <w:r>
              <w:rPr>
                <w:rFonts w:ascii="Calibri" w:hAnsi="Calibri" w:cs="Calibri"/>
              </w:rPr>
              <w:t>,</w:t>
            </w:r>
            <w:r w:rsidR="00D30F80">
              <w:rPr>
                <w:rFonts w:ascii="Calibri" w:hAnsi="Calibri" w:cs="Calibri"/>
              </w:rPr>
              <w:t xml:space="preserve"> to </w:t>
            </w:r>
            <w:r>
              <w:rPr>
                <w:rFonts w:ascii="Calibri" w:hAnsi="Calibri" w:cs="Calibri"/>
              </w:rPr>
              <w:t xml:space="preserve">enable </w:t>
            </w:r>
            <w:r w:rsidR="00D30F80">
              <w:rPr>
                <w:rFonts w:ascii="Calibri" w:hAnsi="Calibri" w:cs="Calibri"/>
              </w:rPr>
              <w:t>people</w:t>
            </w:r>
            <w:r>
              <w:rPr>
                <w:rFonts w:ascii="Calibri" w:hAnsi="Calibri" w:cs="Calibri"/>
              </w:rPr>
              <w:t xml:space="preserve"> to </w:t>
            </w:r>
            <w:r w:rsidR="00D30F80">
              <w:rPr>
                <w:rFonts w:ascii="Calibri" w:hAnsi="Calibri" w:cs="Calibri"/>
              </w:rPr>
              <w:t xml:space="preserve">understand the word and the impact it may have on another person. </w:t>
            </w:r>
          </w:p>
          <w:p w:rsidR="00710BBF" w:rsidRPr="00710BBF" w:rsidRDefault="00ED7EC4" w:rsidP="0076165D">
            <w:pPr>
              <w:pStyle w:val="ListParagraph"/>
              <w:numPr>
                <w:ilvl w:val="0"/>
                <w:numId w:val="25"/>
              </w:numPr>
              <w:rPr>
                <w:rFonts w:ascii="Calibri" w:hAnsi="Calibri" w:cs="Calibri"/>
                <w:b/>
              </w:rPr>
            </w:pPr>
            <w:r>
              <w:rPr>
                <w:rFonts w:ascii="Calibri" w:hAnsi="Calibri" w:cs="Calibri"/>
              </w:rPr>
              <w:t>T</w:t>
            </w:r>
            <w:r w:rsidR="00D30F80">
              <w:rPr>
                <w:rFonts w:ascii="Calibri" w:hAnsi="Calibri" w:cs="Calibri"/>
              </w:rPr>
              <w:t>a</w:t>
            </w:r>
            <w:r>
              <w:rPr>
                <w:rFonts w:ascii="Calibri" w:hAnsi="Calibri" w:cs="Calibri"/>
              </w:rPr>
              <w:t xml:space="preserve">lking about </w:t>
            </w:r>
            <w:proofErr w:type="spellStart"/>
            <w:r>
              <w:rPr>
                <w:rFonts w:ascii="Calibri" w:hAnsi="Calibri" w:cs="Calibri"/>
              </w:rPr>
              <w:t>Covid</w:t>
            </w:r>
            <w:proofErr w:type="spellEnd"/>
            <w:r w:rsidR="00F668D5">
              <w:rPr>
                <w:rFonts w:ascii="Calibri" w:hAnsi="Calibri" w:cs="Calibri"/>
              </w:rPr>
              <w:t xml:space="preserve"> </w:t>
            </w:r>
            <w:r>
              <w:rPr>
                <w:rFonts w:ascii="Calibri" w:hAnsi="Calibri" w:cs="Calibri"/>
              </w:rPr>
              <w:t>had seen the use of</w:t>
            </w:r>
            <w:r w:rsidR="00D30F80">
              <w:rPr>
                <w:rFonts w:ascii="Calibri" w:hAnsi="Calibri" w:cs="Calibri"/>
              </w:rPr>
              <w:t xml:space="preserve"> country names to do with the different variants for </w:t>
            </w:r>
            <w:proofErr w:type="spellStart"/>
            <w:r w:rsidR="00D30F80">
              <w:rPr>
                <w:rFonts w:ascii="Calibri" w:hAnsi="Calibri" w:cs="Calibri"/>
              </w:rPr>
              <w:t>eg</w:t>
            </w:r>
            <w:proofErr w:type="spellEnd"/>
            <w:r w:rsidR="00D30F80">
              <w:rPr>
                <w:rFonts w:ascii="Calibri" w:hAnsi="Calibri" w:cs="Calibri"/>
              </w:rPr>
              <w:t xml:space="preserve"> Indian variant. </w:t>
            </w:r>
            <w:r>
              <w:rPr>
                <w:rFonts w:ascii="Calibri" w:hAnsi="Calibri" w:cs="Calibri"/>
              </w:rPr>
              <w:t>That has changed and t</w:t>
            </w:r>
            <w:r w:rsidR="00D30F80">
              <w:rPr>
                <w:rFonts w:ascii="Calibri" w:hAnsi="Calibri" w:cs="Calibri"/>
              </w:rPr>
              <w:t xml:space="preserve">hey are using alpha and delta instead which is </w:t>
            </w:r>
            <w:r w:rsidR="00710BBF">
              <w:rPr>
                <w:rFonts w:ascii="Calibri" w:hAnsi="Calibri" w:cs="Calibri"/>
              </w:rPr>
              <w:t>much better and does</w:t>
            </w:r>
            <w:r>
              <w:rPr>
                <w:rFonts w:ascii="Calibri" w:hAnsi="Calibri" w:cs="Calibri"/>
              </w:rPr>
              <w:t xml:space="preserve"> not</w:t>
            </w:r>
            <w:r w:rsidR="00710BBF">
              <w:rPr>
                <w:rFonts w:ascii="Calibri" w:hAnsi="Calibri" w:cs="Calibri"/>
              </w:rPr>
              <w:t xml:space="preserve"> connect a particular country to a particular strain. </w:t>
            </w:r>
          </w:p>
          <w:p w:rsidR="00ED7EC4" w:rsidRPr="00ED7EC4" w:rsidRDefault="00ED7EC4" w:rsidP="002F1EC6">
            <w:pPr>
              <w:pStyle w:val="ListParagraph"/>
              <w:numPr>
                <w:ilvl w:val="0"/>
                <w:numId w:val="25"/>
              </w:numPr>
              <w:rPr>
                <w:rFonts w:ascii="Calibri" w:hAnsi="Calibri" w:cs="Calibri"/>
                <w:b/>
              </w:rPr>
            </w:pPr>
            <w:r w:rsidRPr="00ED7EC4">
              <w:rPr>
                <w:rFonts w:ascii="Calibri" w:hAnsi="Calibri" w:cs="Calibri"/>
              </w:rPr>
              <w:t>To understand better, w</w:t>
            </w:r>
            <w:r w:rsidR="00710BBF" w:rsidRPr="00ED7EC4">
              <w:rPr>
                <w:rFonts w:ascii="Calibri" w:hAnsi="Calibri" w:cs="Calibri"/>
              </w:rPr>
              <w:t>e should talk to the people that we have been talking about and get their views and understanding. When talking about grouping people together we need to consider the terminology for LGBTQ+.</w:t>
            </w:r>
            <w:r w:rsidR="00BD46BA" w:rsidRPr="00ED7EC4">
              <w:rPr>
                <w:rFonts w:ascii="Calibri" w:hAnsi="Calibri" w:cs="Calibri"/>
              </w:rPr>
              <w:t xml:space="preserve"> The older generation found that using the Q meaning queer is offensive but the younger generation have claimed it again and are happy to use it. Everybody has different lived experiences and </w:t>
            </w:r>
            <w:r w:rsidRPr="00ED7EC4">
              <w:rPr>
                <w:rFonts w:ascii="Calibri" w:hAnsi="Calibri" w:cs="Calibri"/>
              </w:rPr>
              <w:t xml:space="preserve">it is not easy to know </w:t>
            </w:r>
            <w:r w:rsidR="00BD46BA" w:rsidRPr="00ED7EC4">
              <w:rPr>
                <w:rFonts w:ascii="Calibri" w:hAnsi="Calibri" w:cs="Calibri"/>
              </w:rPr>
              <w:t>where the tipping point on this is but we need to be aware</w:t>
            </w:r>
            <w:r w:rsidRPr="00ED7EC4">
              <w:rPr>
                <w:rFonts w:ascii="Calibri" w:hAnsi="Calibri" w:cs="Calibri"/>
              </w:rPr>
              <w:t xml:space="preserve">, as it </w:t>
            </w:r>
            <w:r w:rsidR="00BD46BA" w:rsidRPr="00ED7EC4">
              <w:rPr>
                <w:rFonts w:ascii="Calibri" w:hAnsi="Calibri" w:cs="Calibri"/>
              </w:rPr>
              <w:t xml:space="preserve">can cause offence. We also need to think about the </w:t>
            </w:r>
            <w:r w:rsidRPr="00ED7EC4">
              <w:rPr>
                <w:rFonts w:ascii="Calibri" w:hAnsi="Calibri" w:cs="Calibri"/>
              </w:rPr>
              <w:t xml:space="preserve">people who identify as </w:t>
            </w:r>
            <w:r w:rsidR="00BD46BA" w:rsidRPr="00ED7EC4">
              <w:rPr>
                <w:rFonts w:ascii="Calibri" w:hAnsi="Calibri" w:cs="Calibri"/>
              </w:rPr>
              <w:t xml:space="preserve">T as they have a completely different experience but still get grouped in with the others. </w:t>
            </w:r>
          </w:p>
          <w:p w:rsidR="00ED7EC4" w:rsidRPr="00ED7EC4" w:rsidRDefault="00ED7EC4" w:rsidP="002F1EC6">
            <w:pPr>
              <w:pStyle w:val="ListParagraph"/>
              <w:numPr>
                <w:ilvl w:val="0"/>
                <w:numId w:val="25"/>
              </w:numPr>
              <w:rPr>
                <w:rFonts w:ascii="Calibri" w:hAnsi="Calibri" w:cs="Calibri"/>
                <w:b/>
              </w:rPr>
            </w:pPr>
            <w:r>
              <w:rPr>
                <w:rFonts w:ascii="Calibri" w:hAnsi="Calibri" w:cs="Calibri"/>
              </w:rPr>
              <w:t>T</w:t>
            </w:r>
            <w:r w:rsidR="00BD46BA" w:rsidRPr="00ED7EC4">
              <w:rPr>
                <w:rFonts w:ascii="Calibri" w:hAnsi="Calibri" w:cs="Calibri"/>
              </w:rPr>
              <w:t xml:space="preserve">here are so many different aspects to this conversation. The best way is to ask people what they want like </w:t>
            </w:r>
            <w:r>
              <w:rPr>
                <w:rFonts w:ascii="Calibri" w:hAnsi="Calibri" w:cs="Calibri"/>
              </w:rPr>
              <w:t xml:space="preserve">has been </w:t>
            </w:r>
            <w:r w:rsidR="00BD46BA" w:rsidRPr="00ED7EC4">
              <w:rPr>
                <w:rFonts w:ascii="Calibri" w:hAnsi="Calibri" w:cs="Calibri"/>
              </w:rPr>
              <w:t xml:space="preserve">said and also to reiterate what </w:t>
            </w:r>
            <w:r>
              <w:rPr>
                <w:rFonts w:ascii="Calibri" w:hAnsi="Calibri" w:cs="Calibri"/>
              </w:rPr>
              <w:t xml:space="preserve">the Police have </w:t>
            </w:r>
            <w:r w:rsidR="00BD46BA" w:rsidRPr="00ED7EC4">
              <w:rPr>
                <w:rFonts w:ascii="Calibri" w:hAnsi="Calibri" w:cs="Calibri"/>
              </w:rPr>
              <w:t xml:space="preserve">said about people being unaware of the offence that people may take to what is being said. </w:t>
            </w:r>
          </w:p>
          <w:p w:rsidR="005B3BC2" w:rsidRPr="00ED7EC4" w:rsidRDefault="00ED7EC4" w:rsidP="002F1EC6">
            <w:pPr>
              <w:pStyle w:val="ListParagraph"/>
              <w:numPr>
                <w:ilvl w:val="0"/>
                <w:numId w:val="25"/>
              </w:numPr>
              <w:rPr>
                <w:rFonts w:ascii="Calibri" w:hAnsi="Calibri" w:cs="Calibri"/>
                <w:b/>
              </w:rPr>
            </w:pPr>
            <w:r>
              <w:rPr>
                <w:rFonts w:ascii="Calibri" w:hAnsi="Calibri" w:cs="Calibri"/>
              </w:rPr>
              <w:t>H</w:t>
            </w:r>
            <w:r w:rsidR="00BD46BA" w:rsidRPr="00ED7EC4">
              <w:rPr>
                <w:rFonts w:ascii="Calibri" w:hAnsi="Calibri" w:cs="Calibri"/>
              </w:rPr>
              <w:t xml:space="preserve">aving a meeting and using the word chairman instead of chairperson has been used for such a long time and people but </w:t>
            </w:r>
            <w:r>
              <w:rPr>
                <w:rFonts w:ascii="Calibri" w:hAnsi="Calibri" w:cs="Calibri"/>
              </w:rPr>
              <w:t>do not</w:t>
            </w:r>
            <w:r w:rsidR="00BD46BA" w:rsidRPr="00ED7EC4">
              <w:rPr>
                <w:rFonts w:ascii="Calibri" w:hAnsi="Calibri" w:cs="Calibri"/>
              </w:rPr>
              <w:t xml:space="preserve"> understand the impact of it. Some people struggle to change their ways but others want to stoke up the div</w:t>
            </w:r>
            <w:r w:rsidR="005B3BC2" w:rsidRPr="00ED7EC4">
              <w:rPr>
                <w:rFonts w:ascii="Calibri" w:hAnsi="Calibri" w:cs="Calibri"/>
              </w:rPr>
              <w:t xml:space="preserve">isions. </w:t>
            </w:r>
          </w:p>
          <w:p w:rsidR="00DD5E3F" w:rsidRPr="00DD5E3F" w:rsidRDefault="005B3BC2" w:rsidP="00645149">
            <w:pPr>
              <w:pStyle w:val="ListParagraph"/>
              <w:numPr>
                <w:ilvl w:val="0"/>
                <w:numId w:val="25"/>
              </w:numPr>
              <w:rPr>
                <w:rFonts w:ascii="Calibri" w:hAnsi="Calibri" w:cs="Calibri"/>
                <w:b/>
              </w:rPr>
            </w:pPr>
            <w:r w:rsidRPr="00DD5E3F">
              <w:rPr>
                <w:rFonts w:ascii="Calibri" w:hAnsi="Calibri" w:cs="Calibri"/>
              </w:rPr>
              <w:t>It is all about edu</w:t>
            </w:r>
            <w:r w:rsidR="00DD5E3F" w:rsidRPr="00DD5E3F">
              <w:rPr>
                <w:rFonts w:ascii="Calibri" w:hAnsi="Calibri" w:cs="Calibri"/>
              </w:rPr>
              <w:t xml:space="preserve">cation and communication.  Until this conversation I was not aware that </w:t>
            </w:r>
            <w:r w:rsidRPr="00DD5E3F">
              <w:rPr>
                <w:rFonts w:ascii="Calibri" w:hAnsi="Calibri" w:cs="Calibri"/>
              </w:rPr>
              <w:t xml:space="preserve">using BAME was considered inappropriate. I would never want to </w:t>
            </w:r>
            <w:r w:rsidR="00DD5E3F" w:rsidRPr="00DD5E3F">
              <w:rPr>
                <w:rFonts w:ascii="Calibri" w:hAnsi="Calibri" w:cs="Calibri"/>
              </w:rPr>
              <w:t xml:space="preserve">offend somebody with protected </w:t>
            </w:r>
            <w:r w:rsidRPr="00DD5E3F">
              <w:rPr>
                <w:rFonts w:ascii="Calibri" w:hAnsi="Calibri" w:cs="Calibri"/>
              </w:rPr>
              <w:t xml:space="preserve">characteristics. How do we keep up with the language as it is constantly evolving? There are many question that I would like to ask. </w:t>
            </w:r>
            <w:r w:rsidR="00EE1B01" w:rsidRPr="00DD5E3F">
              <w:rPr>
                <w:rFonts w:ascii="Calibri" w:hAnsi="Calibri" w:cs="Calibri"/>
              </w:rPr>
              <w:t xml:space="preserve">I believe it is a generational and educational issue. </w:t>
            </w:r>
            <w:r w:rsidR="00770389" w:rsidRPr="00DD5E3F">
              <w:rPr>
                <w:rFonts w:ascii="Calibri" w:hAnsi="Calibri" w:cs="Calibri"/>
              </w:rPr>
              <w:t xml:space="preserve">Where do we get the education from without offending people? </w:t>
            </w:r>
          </w:p>
          <w:p w:rsidR="00554DF0" w:rsidRPr="000865ED" w:rsidRDefault="00770389" w:rsidP="00645149">
            <w:pPr>
              <w:pStyle w:val="ListParagraph"/>
              <w:numPr>
                <w:ilvl w:val="0"/>
                <w:numId w:val="25"/>
              </w:numPr>
              <w:rPr>
                <w:rFonts w:ascii="Calibri" w:hAnsi="Calibri" w:cs="Calibri"/>
                <w:b/>
              </w:rPr>
            </w:pPr>
            <w:r w:rsidRPr="00DD5E3F">
              <w:rPr>
                <w:rFonts w:ascii="Calibri" w:hAnsi="Calibri" w:cs="Calibri"/>
              </w:rPr>
              <w:t>There are tools out there to learn from made by the communities we are speaking about. Look at charities around as they can help with terminology</w:t>
            </w:r>
            <w:r w:rsidR="00554DF0" w:rsidRPr="00DD5E3F">
              <w:rPr>
                <w:rFonts w:ascii="Calibri" w:hAnsi="Calibri" w:cs="Calibri"/>
              </w:rPr>
              <w:t>,</w:t>
            </w:r>
            <w:r w:rsidRPr="00DD5E3F">
              <w:rPr>
                <w:rFonts w:ascii="Calibri" w:hAnsi="Calibri" w:cs="Calibri"/>
              </w:rPr>
              <w:t xml:space="preserve"> charities such as Runnymede Trust. You have to be careful of </w:t>
            </w:r>
            <w:r w:rsidRPr="000865ED">
              <w:rPr>
                <w:rFonts w:ascii="Calibri" w:hAnsi="Calibri" w:cs="Calibri"/>
              </w:rPr>
              <w:t>asking a person too many questions as t</w:t>
            </w:r>
            <w:r w:rsidR="00554DF0" w:rsidRPr="000865ED">
              <w:rPr>
                <w:rFonts w:ascii="Calibri" w:hAnsi="Calibri" w:cs="Calibri"/>
              </w:rPr>
              <w:t>h</w:t>
            </w:r>
            <w:r w:rsidRPr="000865ED">
              <w:rPr>
                <w:rFonts w:ascii="Calibri" w:hAnsi="Calibri" w:cs="Calibri"/>
              </w:rPr>
              <w:t>is can be traumatic to them. It</w:t>
            </w:r>
            <w:r w:rsidR="00DD5E3F" w:rsidRPr="000865ED">
              <w:rPr>
                <w:rFonts w:ascii="Calibri" w:hAnsi="Calibri" w:cs="Calibri"/>
              </w:rPr>
              <w:t xml:space="preserve"> is</w:t>
            </w:r>
            <w:r w:rsidR="00554DF0" w:rsidRPr="000865ED">
              <w:rPr>
                <w:rFonts w:ascii="Calibri" w:hAnsi="Calibri" w:cs="Calibri"/>
              </w:rPr>
              <w:t xml:space="preserve"> about timing and trust for getting the answers you need and an element of consent. </w:t>
            </w:r>
          </w:p>
          <w:p w:rsidR="0076165D" w:rsidRPr="000865ED" w:rsidRDefault="005D52E9" w:rsidP="0076165D">
            <w:pPr>
              <w:pStyle w:val="ListParagraph"/>
              <w:numPr>
                <w:ilvl w:val="0"/>
                <w:numId w:val="25"/>
              </w:numPr>
              <w:rPr>
                <w:rFonts w:ascii="Calibri" w:hAnsi="Calibri" w:cs="Calibri"/>
                <w:b/>
              </w:rPr>
            </w:pPr>
            <w:r w:rsidRPr="000865ED">
              <w:rPr>
                <w:rFonts w:ascii="Calibri" w:hAnsi="Calibri" w:cs="Calibri"/>
              </w:rPr>
              <w:t xml:space="preserve">At an organisational level, </w:t>
            </w:r>
            <w:r w:rsidR="00554DF0" w:rsidRPr="000865ED">
              <w:rPr>
                <w:rFonts w:ascii="Calibri" w:hAnsi="Calibri" w:cs="Calibri"/>
              </w:rPr>
              <w:t>it is important to look and examine services</w:t>
            </w:r>
            <w:r w:rsidR="00687D87" w:rsidRPr="000865ED">
              <w:rPr>
                <w:rFonts w:ascii="Calibri" w:hAnsi="Calibri" w:cs="Calibri"/>
              </w:rPr>
              <w:t xml:space="preserve"> and delivery</w:t>
            </w:r>
            <w:r w:rsidR="00554DF0" w:rsidRPr="000865ED">
              <w:rPr>
                <w:rFonts w:ascii="Calibri" w:hAnsi="Calibri" w:cs="Calibri"/>
              </w:rPr>
              <w:t xml:space="preserve"> to make sure </w:t>
            </w:r>
            <w:r w:rsidR="000865ED">
              <w:rPr>
                <w:rFonts w:ascii="Calibri" w:hAnsi="Calibri" w:cs="Calibri"/>
              </w:rPr>
              <w:t xml:space="preserve">they </w:t>
            </w:r>
            <w:r w:rsidR="00554DF0" w:rsidRPr="000865ED">
              <w:rPr>
                <w:rFonts w:ascii="Calibri" w:hAnsi="Calibri" w:cs="Calibri"/>
              </w:rPr>
              <w:t xml:space="preserve">are </w:t>
            </w:r>
            <w:r w:rsidR="000865ED">
              <w:rPr>
                <w:rFonts w:ascii="Calibri" w:hAnsi="Calibri" w:cs="Calibri"/>
              </w:rPr>
              <w:t>giving e</w:t>
            </w:r>
            <w:r w:rsidR="00554DF0" w:rsidRPr="000865ED">
              <w:rPr>
                <w:rFonts w:ascii="Calibri" w:hAnsi="Calibri" w:cs="Calibri"/>
              </w:rPr>
              <w:t>quality of access to services</w:t>
            </w:r>
            <w:r w:rsidR="00687D87" w:rsidRPr="000865ED">
              <w:rPr>
                <w:rFonts w:ascii="Calibri" w:hAnsi="Calibri" w:cs="Calibri"/>
              </w:rPr>
              <w:t xml:space="preserve">. </w:t>
            </w:r>
            <w:r w:rsidR="000865ED">
              <w:rPr>
                <w:rFonts w:ascii="Calibri" w:hAnsi="Calibri" w:cs="Calibri"/>
              </w:rPr>
              <w:t xml:space="preserve"> </w:t>
            </w:r>
            <w:r w:rsidR="00687D87" w:rsidRPr="000865ED">
              <w:rPr>
                <w:rFonts w:ascii="Calibri" w:hAnsi="Calibri" w:cs="Calibri"/>
              </w:rPr>
              <w:t>Use the stats in your orga</w:t>
            </w:r>
            <w:r w:rsidR="000865ED">
              <w:rPr>
                <w:rFonts w:ascii="Calibri" w:hAnsi="Calibri" w:cs="Calibri"/>
              </w:rPr>
              <w:t>nisation to challenge the way services are d</w:t>
            </w:r>
            <w:r w:rsidR="00687D87" w:rsidRPr="000865ED">
              <w:rPr>
                <w:rFonts w:ascii="Calibri" w:hAnsi="Calibri" w:cs="Calibri"/>
              </w:rPr>
              <w:t>eliver</w:t>
            </w:r>
            <w:r w:rsidR="000865ED">
              <w:rPr>
                <w:rFonts w:ascii="Calibri" w:hAnsi="Calibri" w:cs="Calibri"/>
              </w:rPr>
              <w:t xml:space="preserve">ed, it will provide the </w:t>
            </w:r>
            <w:r w:rsidR="00687D87" w:rsidRPr="000865ED">
              <w:rPr>
                <w:rFonts w:ascii="Calibri" w:hAnsi="Calibri" w:cs="Calibri"/>
              </w:rPr>
              <w:t xml:space="preserve">tools to then </w:t>
            </w:r>
            <w:r w:rsidR="000865ED">
              <w:rPr>
                <w:rFonts w:ascii="Calibri" w:hAnsi="Calibri" w:cs="Calibri"/>
              </w:rPr>
              <w:t xml:space="preserve">make </w:t>
            </w:r>
            <w:r w:rsidR="00687D87" w:rsidRPr="000865ED">
              <w:rPr>
                <w:rFonts w:ascii="Calibri" w:hAnsi="Calibri" w:cs="Calibri"/>
              </w:rPr>
              <w:t>change</w:t>
            </w:r>
            <w:r w:rsidR="000865ED">
              <w:rPr>
                <w:rFonts w:ascii="Calibri" w:hAnsi="Calibri" w:cs="Calibri"/>
              </w:rPr>
              <w:t xml:space="preserve">s </w:t>
            </w:r>
            <w:r w:rsidR="00687D87" w:rsidRPr="000865ED">
              <w:rPr>
                <w:rFonts w:ascii="Calibri" w:hAnsi="Calibri" w:cs="Calibri"/>
              </w:rPr>
              <w:t xml:space="preserve">and evidence it. </w:t>
            </w:r>
            <w:r w:rsidR="000865ED">
              <w:rPr>
                <w:rFonts w:ascii="Calibri" w:hAnsi="Calibri" w:cs="Calibri"/>
              </w:rPr>
              <w:t xml:space="preserve">This approach also </w:t>
            </w:r>
            <w:r w:rsidR="00687D87" w:rsidRPr="000865ED">
              <w:rPr>
                <w:rFonts w:ascii="Calibri" w:hAnsi="Calibri" w:cs="Calibri"/>
              </w:rPr>
              <w:t>help</w:t>
            </w:r>
            <w:r w:rsidR="000865ED">
              <w:rPr>
                <w:rFonts w:ascii="Calibri" w:hAnsi="Calibri" w:cs="Calibri"/>
              </w:rPr>
              <w:t>s</w:t>
            </w:r>
            <w:r w:rsidR="00687D87" w:rsidRPr="000865ED">
              <w:rPr>
                <w:rFonts w:ascii="Calibri" w:hAnsi="Calibri" w:cs="Calibri"/>
              </w:rPr>
              <w:t xml:space="preserve"> when </w:t>
            </w:r>
            <w:r w:rsidR="000865ED">
              <w:rPr>
                <w:rFonts w:ascii="Calibri" w:hAnsi="Calibri" w:cs="Calibri"/>
              </w:rPr>
              <w:t>applying for</w:t>
            </w:r>
            <w:r w:rsidR="00687D87" w:rsidRPr="000865ED">
              <w:rPr>
                <w:rFonts w:ascii="Calibri" w:hAnsi="Calibri" w:cs="Calibri"/>
              </w:rPr>
              <w:t xml:space="preserve"> funding, </w:t>
            </w:r>
            <w:r w:rsidR="000865ED">
              <w:rPr>
                <w:rFonts w:ascii="Calibri" w:hAnsi="Calibri" w:cs="Calibri"/>
              </w:rPr>
              <w:t xml:space="preserve">and provide </w:t>
            </w:r>
            <w:r w:rsidR="00687D87" w:rsidRPr="000865ED">
              <w:rPr>
                <w:rFonts w:ascii="Calibri" w:hAnsi="Calibri" w:cs="Calibri"/>
              </w:rPr>
              <w:t xml:space="preserve">evidence </w:t>
            </w:r>
            <w:r w:rsidR="000865ED">
              <w:rPr>
                <w:rFonts w:ascii="Calibri" w:hAnsi="Calibri" w:cs="Calibri"/>
              </w:rPr>
              <w:t xml:space="preserve">of reaching out </w:t>
            </w:r>
            <w:r w:rsidR="00687D87" w:rsidRPr="000865ED">
              <w:rPr>
                <w:rFonts w:ascii="Calibri" w:hAnsi="Calibri" w:cs="Calibri"/>
              </w:rPr>
              <w:t xml:space="preserve">reaching out to </w:t>
            </w:r>
            <w:r w:rsidR="000865ED">
              <w:rPr>
                <w:rFonts w:ascii="Calibri" w:hAnsi="Calibri" w:cs="Calibri"/>
              </w:rPr>
              <w:t>communities</w:t>
            </w:r>
            <w:r w:rsidR="00687D87" w:rsidRPr="000865ED">
              <w:rPr>
                <w:rFonts w:ascii="Calibri" w:hAnsi="Calibri" w:cs="Calibri"/>
              </w:rPr>
              <w:t xml:space="preserve">. By </w:t>
            </w:r>
            <w:r w:rsidR="000865ED">
              <w:rPr>
                <w:rFonts w:ascii="Calibri" w:hAnsi="Calibri" w:cs="Calibri"/>
              </w:rPr>
              <w:t xml:space="preserve">focussing on </w:t>
            </w:r>
            <w:r w:rsidR="00687D87" w:rsidRPr="000865ED">
              <w:rPr>
                <w:rFonts w:ascii="Calibri" w:hAnsi="Calibri" w:cs="Calibri"/>
              </w:rPr>
              <w:t xml:space="preserve">delivery </w:t>
            </w:r>
            <w:r w:rsidR="000865ED">
              <w:rPr>
                <w:rFonts w:ascii="Calibri" w:hAnsi="Calibri" w:cs="Calibri"/>
              </w:rPr>
              <w:t xml:space="preserve">of </w:t>
            </w:r>
            <w:r w:rsidR="00687D87" w:rsidRPr="000865ED">
              <w:rPr>
                <w:rFonts w:ascii="Calibri" w:hAnsi="Calibri" w:cs="Calibri"/>
              </w:rPr>
              <w:t>services to different client groups give</w:t>
            </w:r>
            <w:r w:rsidR="00F207D6">
              <w:rPr>
                <w:rFonts w:ascii="Calibri" w:hAnsi="Calibri" w:cs="Calibri"/>
              </w:rPr>
              <w:t>s</w:t>
            </w:r>
            <w:r w:rsidR="00687D87" w:rsidRPr="000865ED">
              <w:rPr>
                <w:rFonts w:ascii="Calibri" w:hAnsi="Calibri" w:cs="Calibri"/>
              </w:rPr>
              <w:t xml:space="preserve"> </w:t>
            </w:r>
            <w:r w:rsidR="00F207D6">
              <w:rPr>
                <w:rFonts w:ascii="Calibri" w:hAnsi="Calibri" w:cs="Calibri"/>
              </w:rPr>
              <w:t xml:space="preserve">a greater </w:t>
            </w:r>
            <w:r w:rsidR="00687D87" w:rsidRPr="000865ED">
              <w:rPr>
                <w:rFonts w:ascii="Calibri" w:hAnsi="Calibri" w:cs="Calibri"/>
              </w:rPr>
              <w:t xml:space="preserve">understanding </w:t>
            </w:r>
            <w:r w:rsidR="00F207D6">
              <w:rPr>
                <w:rFonts w:ascii="Calibri" w:hAnsi="Calibri" w:cs="Calibri"/>
              </w:rPr>
              <w:t>to</w:t>
            </w:r>
            <w:r w:rsidR="00687D87" w:rsidRPr="000865ED">
              <w:rPr>
                <w:rFonts w:ascii="Calibri" w:hAnsi="Calibri" w:cs="Calibri"/>
              </w:rPr>
              <w:t xml:space="preserve"> improve communication. </w:t>
            </w:r>
          </w:p>
          <w:p w:rsidR="00687D87" w:rsidRPr="000865ED" w:rsidRDefault="00F207D6" w:rsidP="0076165D">
            <w:pPr>
              <w:pStyle w:val="ListParagraph"/>
              <w:numPr>
                <w:ilvl w:val="0"/>
                <w:numId w:val="25"/>
              </w:numPr>
              <w:rPr>
                <w:rFonts w:ascii="Calibri" w:hAnsi="Calibri" w:cs="Calibri"/>
                <w:b/>
              </w:rPr>
            </w:pPr>
            <w:r>
              <w:rPr>
                <w:rFonts w:ascii="Calibri" w:hAnsi="Calibri" w:cs="Calibri"/>
              </w:rPr>
              <w:t>There is</w:t>
            </w:r>
            <w:r w:rsidR="00D010F2" w:rsidRPr="000865ED">
              <w:rPr>
                <w:rFonts w:ascii="Calibri" w:hAnsi="Calibri" w:cs="Calibri"/>
              </w:rPr>
              <w:t xml:space="preserve"> lots of work going on with health inequalities and trying to improve services but what</w:t>
            </w:r>
            <w:r>
              <w:rPr>
                <w:rFonts w:ascii="Calibri" w:hAnsi="Calibri" w:cs="Calibri"/>
              </w:rPr>
              <w:t xml:space="preserve"> i</w:t>
            </w:r>
            <w:r w:rsidR="00D010F2" w:rsidRPr="000865ED">
              <w:rPr>
                <w:rFonts w:ascii="Calibri" w:hAnsi="Calibri" w:cs="Calibri"/>
              </w:rPr>
              <w:t>s missing is the base line. When funding is available and people are applying for it there does</w:t>
            </w:r>
            <w:r>
              <w:rPr>
                <w:rFonts w:ascii="Calibri" w:hAnsi="Calibri" w:cs="Calibri"/>
              </w:rPr>
              <w:t xml:space="preserve"> not</w:t>
            </w:r>
            <w:r w:rsidR="00D010F2" w:rsidRPr="000865ED">
              <w:rPr>
                <w:rFonts w:ascii="Calibri" w:hAnsi="Calibri" w:cs="Calibri"/>
              </w:rPr>
              <w:t xml:space="preserve"> seem to be the requirement to monitor the projects and get </w:t>
            </w:r>
            <w:r>
              <w:rPr>
                <w:rFonts w:ascii="Calibri" w:hAnsi="Calibri" w:cs="Calibri"/>
              </w:rPr>
              <w:t xml:space="preserve">more detailed </w:t>
            </w:r>
            <w:r w:rsidR="00D010F2" w:rsidRPr="000865ED">
              <w:rPr>
                <w:rFonts w:ascii="Calibri" w:hAnsi="Calibri" w:cs="Calibri"/>
              </w:rPr>
              <w:t xml:space="preserve">data </w:t>
            </w:r>
            <w:r>
              <w:rPr>
                <w:rFonts w:ascii="Calibri" w:hAnsi="Calibri" w:cs="Calibri"/>
              </w:rPr>
              <w:t>for developing services and planning work.  There is scope to e</w:t>
            </w:r>
            <w:r w:rsidR="00D010F2" w:rsidRPr="000865ED">
              <w:rPr>
                <w:rFonts w:ascii="Calibri" w:hAnsi="Calibri" w:cs="Calibri"/>
              </w:rPr>
              <w:t xml:space="preserve">nsure that there is the </w:t>
            </w:r>
            <w:r>
              <w:rPr>
                <w:rFonts w:ascii="Calibri" w:hAnsi="Calibri" w:cs="Calibri"/>
              </w:rPr>
              <w:t xml:space="preserve">monitoring data being collected, </w:t>
            </w:r>
            <w:r w:rsidR="00D010F2" w:rsidRPr="000865ED">
              <w:rPr>
                <w:rFonts w:ascii="Calibri" w:hAnsi="Calibri" w:cs="Calibri"/>
              </w:rPr>
              <w:t xml:space="preserve">to show success </w:t>
            </w:r>
            <w:r>
              <w:rPr>
                <w:rFonts w:ascii="Calibri" w:hAnsi="Calibri" w:cs="Calibri"/>
              </w:rPr>
              <w:t>and</w:t>
            </w:r>
            <w:r w:rsidR="00D010F2" w:rsidRPr="000865ED">
              <w:rPr>
                <w:rFonts w:ascii="Calibri" w:hAnsi="Calibri" w:cs="Calibri"/>
              </w:rPr>
              <w:t xml:space="preserve"> also to </w:t>
            </w:r>
            <w:r>
              <w:rPr>
                <w:rFonts w:ascii="Calibri" w:hAnsi="Calibri" w:cs="Calibri"/>
              </w:rPr>
              <w:t>share insights to avoid r</w:t>
            </w:r>
            <w:r w:rsidR="00D010F2" w:rsidRPr="000865ED">
              <w:rPr>
                <w:rFonts w:ascii="Calibri" w:hAnsi="Calibri" w:cs="Calibri"/>
              </w:rPr>
              <w:t xml:space="preserve">einventing the wheel and talking to the same people over again. </w:t>
            </w:r>
          </w:p>
          <w:p w:rsidR="003E7A7C" w:rsidRDefault="00F207D6" w:rsidP="00F207D6">
            <w:pPr>
              <w:pStyle w:val="ListParagraph"/>
              <w:ind w:left="360"/>
              <w:rPr>
                <w:rFonts w:ascii="Calibri" w:hAnsi="Calibri" w:cs="Calibri"/>
              </w:rPr>
            </w:pPr>
            <w:r>
              <w:rPr>
                <w:rFonts w:ascii="Calibri" w:hAnsi="Calibri" w:cs="Calibri"/>
              </w:rPr>
              <w:t xml:space="preserve">Community First Yorkshire </w:t>
            </w:r>
            <w:r w:rsidR="00D010F2" w:rsidRPr="000865ED">
              <w:rPr>
                <w:rFonts w:ascii="Calibri" w:hAnsi="Calibri" w:cs="Calibri"/>
              </w:rPr>
              <w:t>will make sure this fed through to Sonia’s piece of work as</w:t>
            </w:r>
            <w:r>
              <w:rPr>
                <w:rFonts w:ascii="Calibri" w:hAnsi="Calibri" w:cs="Calibri"/>
              </w:rPr>
              <w:t xml:space="preserve"> one area of development where data</w:t>
            </w:r>
            <w:r w:rsidR="00D010F2" w:rsidRPr="000865ED">
              <w:rPr>
                <w:rFonts w:ascii="Calibri" w:hAnsi="Calibri" w:cs="Calibri"/>
              </w:rPr>
              <w:t xml:space="preserve"> it needs to be considered and that will be used by funders. It </w:t>
            </w:r>
            <w:proofErr w:type="spellStart"/>
            <w:r w:rsidR="00D010F2" w:rsidRPr="000865ED">
              <w:rPr>
                <w:rFonts w:ascii="Calibri" w:hAnsi="Calibri" w:cs="Calibri"/>
              </w:rPr>
              <w:t>eill</w:t>
            </w:r>
            <w:proofErr w:type="spellEnd"/>
            <w:r w:rsidR="00D010F2" w:rsidRPr="000865ED">
              <w:rPr>
                <w:rFonts w:ascii="Calibri" w:hAnsi="Calibri" w:cs="Calibri"/>
              </w:rPr>
              <w:t xml:space="preserve"> make monitoring meaningful. I will take forward many of the points including that of a tool kit to offer education and I will feed back to the leadership group on working on an organisational</w:t>
            </w:r>
            <w:r w:rsidR="00134779" w:rsidRPr="000865ED">
              <w:rPr>
                <w:rFonts w:ascii="Calibri" w:hAnsi="Calibri" w:cs="Calibri"/>
              </w:rPr>
              <w:t xml:space="preserve"> level about the language aspect too as this will be relevant. </w:t>
            </w:r>
          </w:p>
          <w:p w:rsidR="001368A9" w:rsidRPr="00F207D6" w:rsidRDefault="001368A9" w:rsidP="00F207D6">
            <w:pPr>
              <w:pStyle w:val="ListParagraph"/>
              <w:ind w:left="360"/>
              <w:rPr>
                <w:rFonts w:ascii="Calibri" w:hAnsi="Calibri" w:cs="Calibri"/>
                <w:b/>
              </w:rPr>
            </w:pPr>
          </w:p>
        </w:tc>
      </w:tr>
      <w:tr w:rsidR="00653154" w:rsidRPr="00335340" w:rsidTr="00F43C6A">
        <w:tc>
          <w:tcPr>
            <w:tcW w:w="9464" w:type="dxa"/>
            <w:vAlign w:val="center"/>
          </w:tcPr>
          <w:p w:rsidR="00F160D6" w:rsidRPr="00B447B1" w:rsidRDefault="00A17895" w:rsidP="00B447B1">
            <w:pPr>
              <w:pStyle w:val="ListParagraph"/>
              <w:numPr>
                <w:ilvl w:val="0"/>
                <w:numId w:val="40"/>
              </w:numPr>
              <w:rPr>
                <w:rFonts w:ascii="Calibri" w:eastAsia="Calibri" w:hAnsi="Calibri" w:cs="Calibri"/>
                <w:b/>
              </w:rPr>
            </w:pPr>
            <w:r w:rsidRPr="00B447B1">
              <w:rPr>
                <w:rFonts w:ascii="Calibri" w:eastAsia="Calibri" w:hAnsi="Calibri" w:cs="Calibri"/>
                <w:b/>
                <w:lang w:val="en-US"/>
              </w:rPr>
              <w:t xml:space="preserve">Working with the NHS – the impact of Covid-19 on the mental health and wellbeing of people who are part of the protected characteristics groups. </w:t>
            </w:r>
          </w:p>
          <w:p w:rsidR="00B31513" w:rsidRDefault="00B31513" w:rsidP="00B31513">
            <w:pPr>
              <w:pStyle w:val="ListParagraph"/>
              <w:numPr>
                <w:ilvl w:val="0"/>
                <w:numId w:val="39"/>
              </w:numPr>
              <w:rPr>
                <w:rFonts w:ascii="Calibri" w:eastAsia="Calibri" w:hAnsi="Calibri" w:cs="Calibri"/>
              </w:rPr>
            </w:pPr>
            <w:r>
              <w:rPr>
                <w:rFonts w:ascii="Calibri" w:eastAsia="Calibri" w:hAnsi="Calibri" w:cs="Calibri"/>
                <w:b/>
              </w:rPr>
              <w:t xml:space="preserve">Caroline O’Neill: </w:t>
            </w:r>
            <w:r w:rsidRPr="00B31513">
              <w:rPr>
                <w:rFonts w:ascii="Calibri" w:eastAsia="Calibri" w:hAnsi="Calibri" w:cs="Calibri"/>
              </w:rPr>
              <w:t>at the last meeting we discussed the structure of public health</w:t>
            </w:r>
            <w:r>
              <w:rPr>
                <w:rFonts w:ascii="Calibri" w:eastAsia="Calibri" w:hAnsi="Calibri" w:cs="Calibri"/>
              </w:rPr>
              <w:t xml:space="preserve"> at North Yorkshire </w:t>
            </w:r>
            <w:r w:rsidR="006446FA">
              <w:rPr>
                <w:rFonts w:ascii="Calibri" w:eastAsia="Calibri" w:hAnsi="Calibri" w:cs="Calibri"/>
              </w:rPr>
              <w:t>and</w:t>
            </w:r>
            <w:r>
              <w:rPr>
                <w:rFonts w:ascii="Calibri" w:eastAsia="Calibri" w:hAnsi="Calibri" w:cs="Calibri"/>
              </w:rPr>
              <w:t xml:space="preserve"> </w:t>
            </w:r>
            <w:r w:rsidR="006446FA">
              <w:rPr>
                <w:rFonts w:ascii="Calibri" w:eastAsia="Calibri" w:hAnsi="Calibri" w:cs="Calibri"/>
              </w:rPr>
              <w:t xml:space="preserve">at district levels.  </w:t>
            </w:r>
            <w:r>
              <w:rPr>
                <w:rFonts w:ascii="Calibri" w:eastAsia="Calibri" w:hAnsi="Calibri" w:cs="Calibri"/>
              </w:rPr>
              <w:t xml:space="preserve">Community First Yorkshire </w:t>
            </w:r>
            <w:r w:rsidR="006446FA">
              <w:rPr>
                <w:rFonts w:ascii="Calibri" w:eastAsia="Calibri" w:hAnsi="Calibri" w:cs="Calibri"/>
              </w:rPr>
              <w:t>is wor</w:t>
            </w:r>
            <w:r>
              <w:rPr>
                <w:rFonts w:ascii="Calibri" w:eastAsia="Calibri" w:hAnsi="Calibri" w:cs="Calibri"/>
              </w:rPr>
              <w:t xml:space="preserve">king with </w:t>
            </w:r>
            <w:r w:rsidR="006446FA">
              <w:rPr>
                <w:rFonts w:ascii="Calibri" w:eastAsia="Calibri" w:hAnsi="Calibri" w:cs="Calibri"/>
              </w:rPr>
              <w:t xml:space="preserve">VCSE colleagues and </w:t>
            </w:r>
            <w:r>
              <w:rPr>
                <w:rFonts w:ascii="Calibri" w:eastAsia="Calibri" w:hAnsi="Calibri" w:cs="Calibri"/>
              </w:rPr>
              <w:t xml:space="preserve">Tees, </w:t>
            </w:r>
            <w:proofErr w:type="spellStart"/>
            <w:r>
              <w:rPr>
                <w:rFonts w:ascii="Calibri" w:eastAsia="Calibri" w:hAnsi="Calibri" w:cs="Calibri"/>
              </w:rPr>
              <w:t>Esk</w:t>
            </w:r>
            <w:proofErr w:type="spellEnd"/>
            <w:r>
              <w:rPr>
                <w:rFonts w:ascii="Calibri" w:eastAsia="Calibri" w:hAnsi="Calibri" w:cs="Calibri"/>
              </w:rPr>
              <w:t xml:space="preserve"> Wear Valley </w:t>
            </w:r>
            <w:r w:rsidR="00B940E0">
              <w:rPr>
                <w:rFonts w:ascii="Calibri" w:eastAsia="Calibri" w:hAnsi="Calibri" w:cs="Calibri"/>
              </w:rPr>
              <w:t xml:space="preserve">NHS </w:t>
            </w:r>
            <w:r w:rsidR="006446FA">
              <w:rPr>
                <w:rFonts w:ascii="Calibri" w:eastAsia="Calibri" w:hAnsi="Calibri" w:cs="Calibri"/>
              </w:rPr>
              <w:t xml:space="preserve">Foundation </w:t>
            </w:r>
            <w:r w:rsidR="00B940E0">
              <w:rPr>
                <w:rFonts w:ascii="Calibri" w:eastAsia="Calibri" w:hAnsi="Calibri" w:cs="Calibri"/>
              </w:rPr>
              <w:t>Trust</w:t>
            </w:r>
            <w:r w:rsidR="006446FA">
              <w:rPr>
                <w:rFonts w:ascii="Calibri" w:eastAsia="Calibri" w:hAnsi="Calibri" w:cs="Calibri"/>
              </w:rPr>
              <w:t xml:space="preserve">, </w:t>
            </w:r>
            <w:r w:rsidR="007B70BE">
              <w:rPr>
                <w:rFonts w:ascii="Calibri" w:eastAsia="Calibri" w:hAnsi="Calibri" w:cs="Calibri"/>
              </w:rPr>
              <w:t xml:space="preserve">as part of the Community Mental Health Transformation project, </w:t>
            </w:r>
            <w:r w:rsidR="00B940E0">
              <w:rPr>
                <w:rFonts w:ascii="Calibri" w:eastAsia="Calibri" w:hAnsi="Calibri" w:cs="Calibri"/>
              </w:rPr>
              <w:t>focus</w:t>
            </w:r>
            <w:r w:rsidR="006446FA">
              <w:rPr>
                <w:rFonts w:ascii="Calibri" w:eastAsia="Calibri" w:hAnsi="Calibri" w:cs="Calibri"/>
              </w:rPr>
              <w:t xml:space="preserve">sing on how to increase adult mental health </w:t>
            </w:r>
            <w:r w:rsidR="00B940E0">
              <w:rPr>
                <w:rFonts w:ascii="Calibri" w:eastAsia="Calibri" w:hAnsi="Calibri" w:cs="Calibri"/>
              </w:rPr>
              <w:t>s</w:t>
            </w:r>
            <w:r w:rsidR="006446FA">
              <w:rPr>
                <w:rFonts w:ascii="Calibri" w:eastAsia="Calibri" w:hAnsi="Calibri" w:cs="Calibri"/>
              </w:rPr>
              <w:t>upport in the community</w:t>
            </w:r>
            <w:r w:rsidR="00B940E0">
              <w:rPr>
                <w:rFonts w:ascii="Calibri" w:eastAsia="Calibri" w:hAnsi="Calibri" w:cs="Calibri"/>
              </w:rPr>
              <w:t xml:space="preserve">. </w:t>
            </w:r>
            <w:r w:rsidR="006446FA">
              <w:rPr>
                <w:rFonts w:ascii="Calibri" w:eastAsia="Calibri" w:hAnsi="Calibri" w:cs="Calibri"/>
              </w:rPr>
              <w:t>As part of this t</w:t>
            </w:r>
            <w:r w:rsidR="00B940E0">
              <w:rPr>
                <w:rFonts w:ascii="Calibri" w:eastAsia="Calibri" w:hAnsi="Calibri" w:cs="Calibri"/>
              </w:rPr>
              <w:t xml:space="preserve">he NHS </w:t>
            </w:r>
            <w:r w:rsidR="006446FA">
              <w:rPr>
                <w:rFonts w:ascii="Calibri" w:eastAsia="Calibri" w:hAnsi="Calibri" w:cs="Calibri"/>
              </w:rPr>
              <w:t>is</w:t>
            </w:r>
            <w:r w:rsidR="00B940E0">
              <w:rPr>
                <w:rFonts w:ascii="Calibri" w:eastAsia="Calibri" w:hAnsi="Calibri" w:cs="Calibri"/>
              </w:rPr>
              <w:t xml:space="preserve"> look</w:t>
            </w:r>
            <w:r w:rsidR="006446FA">
              <w:rPr>
                <w:rFonts w:ascii="Calibri" w:eastAsia="Calibri" w:hAnsi="Calibri" w:cs="Calibri"/>
              </w:rPr>
              <w:t xml:space="preserve">ing at three areas for adult support: </w:t>
            </w:r>
            <w:r w:rsidR="00B940E0">
              <w:rPr>
                <w:rFonts w:ascii="Calibri" w:eastAsia="Calibri" w:hAnsi="Calibri" w:cs="Calibri"/>
              </w:rPr>
              <w:t>eating disorders, adult personal</w:t>
            </w:r>
            <w:r w:rsidR="006446FA">
              <w:rPr>
                <w:rFonts w:ascii="Calibri" w:eastAsia="Calibri" w:hAnsi="Calibri" w:cs="Calibri"/>
              </w:rPr>
              <w:t>ity disorders and</w:t>
            </w:r>
            <w:r w:rsidR="00B940E0">
              <w:rPr>
                <w:rFonts w:ascii="Calibri" w:eastAsia="Calibri" w:hAnsi="Calibri" w:cs="Calibri"/>
              </w:rPr>
              <w:t xml:space="preserve"> rehabilitation of people with severe mental health difficulties.</w:t>
            </w:r>
            <w:r w:rsidR="006446FA">
              <w:rPr>
                <w:rFonts w:ascii="Calibri" w:eastAsia="Calibri" w:hAnsi="Calibri" w:cs="Calibri"/>
              </w:rPr>
              <w:t xml:space="preserve">  For discussion – what are the particular issues for pe</w:t>
            </w:r>
            <w:r w:rsidR="00B940E0">
              <w:rPr>
                <w:rFonts w:ascii="Calibri" w:eastAsia="Calibri" w:hAnsi="Calibri" w:cs="Calibri"/>
              </w:rPr>
              <w:t xml:space="preserve">ople </w:t>
            </w:r>
            <w:r w:rsidR="006446FA">
              <w:rPr>
                <w:rFonts w:ascii="Calibri" w:eastAsia="Calibri" w:hAnsi="Calibri" w:cs="Calibri"/>
              </w:rPr>
              <w:t>who are part of the</w:t>
            </w:r>
            <w:r w:rsidR="00B940E0">
              <w:rPr>
                <w:rFonts w:ascii="Calibri" w:eastAsia="Calibri" w:hAnsi="Calibri" w:cs="Calibri"/>
              </w:rPr>
              <w:t xml:space="preserve"> protective characteristic </w:t>
            </w:r>
            <w:r w:rsidR="006446FA">
              <w:rPr>
                <w:rFonts w:ascii="Calibri" w:eastAsia="Calibri" w:hAnsi="Calibri" w:cs="Calibri"/>
              </w:rPr>
              <w:t xml:space="preserve">groups </w:t>
            </w:r>
            <w:r w:rsidR="00B940E0">
              <w:rPr>
                <w:rFonts w:ascii="Calibri" w:eastAsia="Calibri" w:hAnsi="Calibri" w:cs="Calibri"/>
              </w:rPr>
              <w:t xml:space="preserve">and anything we should be thinking about in the communities. </w:t>
            </w:r>
          </w:p>
          <w:p w:rsidR="00DC793D" w:rsidRDefault="00DC793D" w:rsidP="00B31513">
            <w:pPr>
              <w:pStyle w:val="ListParagraph"/>
              <w:numPr>
                <w:ilvl w:val="0"/>
                <w:numId w:val="39"/>
              </w:numPr>
              <w:rPr>
                <w:rFonts w:ascii="Calibri" w:eastAsia="Calibri" w:hAnsi="Calibri" w:cs="Calibri"/>
              </w:rPr>
            </w:pPr>
            <w:r>
              <w:rPr>
                <w:rFonts w:ascii="Calibri" w:eastAsia="Calibri" w:hAnsi="Calibri" w:cs="Calibri"/>
                <w:b/>
              </w:rPr>
              <w:t>Jane Carter:</w:t>
            </w:r>
            <w:r>
              <w:rPr>
                <w:rFonts w:ascii="Calibri" w:eastAsia="Calibri" w:hAnsi="Calibri" w:cs="Calibri"/>
              </w:rPr>
              <w:t xml:space="preserve"> glad this has been brought up as much as this is</w:t>
            </w:r>
            <w:r w:rsidR="006446FA">
              <w:rPr>
                <w:rFonts w:ascii="Calibri" w:eastAsia="Calibri" w:hAnsi="Calibri" w:cs="Calibri"/>
              </w:rPr>
              <w:t xml:space="preserve"> not</w:t>
            </w:r>
            <w:r>
              <w:rPr>
                <w:rFonts w:ascii="Calibri" w:eastAsia="Calibri" w:hAnsi="Calibri" w:cs="Calibri"/>
              </w:rPr>
              <w:t xml:space="preserve"> what w</w:t>
            </w:r>
            <w:r w:rsidR="006446FA">
              <w:rPr>
                <w:rFonts w:ascii="Calibri" w:eastAsia="Calibri" w:hAnsi="Calibri" w:cs="Calibri"/>
              </w:rPr>
              <w:t xml:space="preserve">e deal with at our organisation, and there are </w:t>
            </w:r>
            <w:r>
              <w:rPr>
                <w:rFonts w:ascii="Calibri" w:eastAsia="Calibri" w:hAnsi="Calibri" w:cs="Calibri"/>
              </w:rPr>
              <w:t xml:space="preserve">family members that are struggling to get any help from the NHS. There is a huge shortage of treatment centres and a huge shortage of any kind of residential care. </w:t>
            </w:r>
            <w:r w:rsidR="006446FA">
              <w:rPr>
                <w:rFonts w:ascii="Calibri" w:eastAsia="Calibri" w:hAnsi="Calibri" w:cs="Calibri"/>
              </w:rPr>
              <w:t xml:space="preserve">For particular needs the treatment is </w:t>
            </w:r>
            <w:r>
              <w:rPr>
                <w:rFonts w:ascii="Calibri" w:eastAsia="Calibri" w:hAnsi="Calibri" w:cs="Calibri"/>
              </w:rPr>
              <w:t xml:space="preserve">in the direction of private residential care which </w:t>
            </w:r>
            <w:r w:rsidR="006446FA">
              <w:rPr>
                <w:rFonts w:ascii="Calibri" w:eastAsia="Calibri" w:hAnsi="Calibri" w:cs="Calibri"/>
              </w:rPr>
              <w:t>can be</w:t>
            </w:r>
            <w:r>
              <w:rPr>
                <w:rFonts w:ascii="Calibri" w:eastAsia="Calibri" w:hAnsi="Calibri" w:cs="Calibri"/>
              </w:rPr>
              <w:t xml:space="preserve"> at a</w:t>
            </w:r>
            <w:r w:rsidR="006446FA">
              <w:rPr>
                <w:rFonts w:ascii="Calibri" w:eastAsia="Calibri" w:hAnsi="Calibri" w:cs="Calibri"/>
              </w:rPr>
              <w:t xml:space="preserve"> </w:t>
            </w:r>
            <w:r>
              <w:rPr>
                <w:rFonts w:ascii="Calibri" w:eastAsia="Calibri" w:hAnsi="Calibri" w:cs="Calibri"/>
              </w:rPr>
              <w:t>cost of £5</w:t>
            </w:r>
            <w:r w:rsidR="006446FA">
              <w:rPr>
                <w:rFonts w:ascii="Calibri" w:eastAsia="Calibri" w:hAnsi="Calibri" w:cs="Calibri"/>
              </w:rPr>
              <w:t>,</w:t>
            </w:r>
            <w:r>
              <w:rPr>
                <w:rFonts w:ascii="Calibri" w:eastAsia="Calibri" w:hAnsi="Calibri" w:cs="Calibri"/>
              </w:rPr>
              <w:t xml:space="preserve">000 per week. </w:t>
            </w:r>
            <w:r w:rsidR="006446FA">
              <w:rPr>
                <w:rFonts w:ascii="Calibri" w:eastAsia="Calibri" w:hAnsi="Calibri" w:cs="Calibri"/>
              </w:rPr>
              <w:t>T</w:t>
            </w:r>
            <w:r>
              <w:rPr>
                <w:rFonts w:ascii="Calibri" w:eastAsia="Calibri" w:hAnsi="Calibri" w:cs="Calibri"/>
              </w:rPr>
              <w:t xml:space="preserve">his </w:t>
            </w:r>
            <w:r w:rsidR="006446FA">
              <w:rPr>
                <w:rFonts w:ascii="Calibri" w:eastAsia="Calibri" w:hAnsi="Calibri" w:cs="Calibri"/>
              </w:rPr>
              <w:t xml:space="preserve">is having a particular impact on </w:t>
            </w:r>
            <w:r>
              <w:rPr>
                <w:rFonts w:ascii="Calibri" w:eastAsia="Calibri" w:hAnsi="Calibri" w:cs="Calibri"/>
              </w:rPr>
              <w:t>younger people particularly girls</w:t>
            </w:r>
            <w:r w:rsidR="006446FA">
              <w:rPr>
                <w:rFonts w:ascii="Calibri" w:eastAsia="Calibri" w:hAnsi="Calibri" w:cs="Calibri"/>
              </w:rPr>
              <w:t>,</w:t>
            </w:r>
            <w:r>
              <w:rPr>
                <w:rFonts w:ascii="Calibri" w:eastAsia="Calibri" w:hAnsi="Calibri" w:cs="Calibri"/>
              </w:rPr>
              <w:t xml:space="preserve"> but also boys. Families that use the Wilberforce Trust have said that </w:t>
            </w:r>
            <w:r w:rsidR="006446FA">
              <w:rPr>
                <w:rFonts w:ascii="Calibri" w:eastAsia="Calibri" w:hAnsi="Calibri" w:cs="Calibri"/>
              </w:rPr>
              <w:t xml:space="preserve">people who are </w:t>
            </w:r>
            <w:r>
              <w:rPr>
                <w:rFonts w:ascii="Calibri" w:eastAsia="Calibri" w:hAnsi="Calibri" w:cs="Calibri"/>
              </w:rPr>
              <w:t>visually impaired who have been isolated or shielding</w:t>
            </w:r>
            <w:r w:rsidR="006446FA">
              <w:rPr>
                <w:rFonts w:ascii="Calibri" w:eastAsia="Calibri" w:hAnsi="Calibri" w:cs="Calibri"/>
              </w:rPr>
              <w:t>,</w:t>
            </w:r>
            <w:r>
              <w:rPr>
                <w:rFonts w:ascii="Calibri" w:eastAsia="Calibri" w:hAnsi="Calibri" w:cs="Calibri"/>
              </w:rPr>
              <w:t xml:space="preserve"> are becoming more frustrated, disturbed </w:t>
            </w:r>
            <w:r w:rsidR="006446FA">
              <w:rPr>
                <w:rFonts w:ascii="Calibri" w:eastAsia="Calibri" w:hAnsi="Calibri" w:cs="Calibri"/>
              </w:rPr>
              <w:t>and frightened of going out, agoraphobia</w:t>
            </w:r>
            <w:r>
              <w:rPr>
                <w:rFonts w:ascii="Calibri" w:eastAsia="Calibri" w:hAnsi="Calibri" w:cs="Calibri"/>
              </w:rPr>
              <w:t xml:space="preserve"> perhaps because of the fear of the virus. We are looking at how to support them through different types of therapy, yoga and mindfulness sessions for the whole family. There is a </w:t>
            </w:r>
            <w:r w:rsidR="00BA7F62">
              <w:rPr>
                <w:rFonts w:ascii="Calibri" w:eastAsia="Calibri" w:hAnsi="Calibri" w:cs="Calibri"/>
              </w:rPr>
              <w:t xml:space="preserve">whole </w:t>
            </w:r>
            <w:r w:rsidR="002A0993">
              <w:rPr>
                <w:rFonts w:ascii="Calibri" w:eastAsia="Calibri" w:hAnsi="Calibri" w:cs="Calibri"/>
              </w:rPr>
              <w:t xml:space="preserve">category </w:t>
            </w:r>
            <w:r w:rsidR="00BA7F62">
              <w:rPr>
                <w:rFonts w:ascii="Calibri" w:eastAsia="Calibri" w:hAnsi="Calibri" w:cs="Calibri"/>
              </w:rPr>
              <w:t>for people</w:t>
            </w:r>
            <w:r w:rsidR="002A0993">
              <w:rPr>
                <w:rFonts w:ascii="Calibri" w:eastAsia="Calibri" w:hAnsi="Calibri" w:cs="Calibri"/>
              </w:rPr>
              <w:t xml:space="preserve"> who are</w:t>
            </w:r>
            <w:r w:rsidR="00BA7F62">
              <w:rPr>
                <w:rFonts w:ascii="Calibri" w:eastAsia="Calibri" w:hAnsi="Calibri" w:cs="Calibri"/>
              </w:rPr>
              <w:t xml:space="preserve"> </w:t>
            </w:r>
            <w:r w:rsidR="002A0993">
              <w:rPr>
                <w:rFonts w:ascii="Calibri" w:eastAsia="Calibri" w:hAnsi="Calibri" w:cs="Calibri"/>
              </w:rPr>
              <w:t xml:space="preserve">disabled </w:t>
            </w:r>
            <w:r w:rsidR="00BA7F62">
              <w:rPr>
                <w:rFonts w:ascii="Calibri" w:eastAsia="Calibri" w:hAnsi="Calibri" w:cs="Calibri"/>
              </w:rPr>
              <w:t>who are going to have</w:t>
            </w:r>
            <w:r w:rsidR="002A0993">
              <w:rPr>
                <w:rFonts w:ascii="Calibri" w:eastAsia="Calibri" w:hAnsi="Calibri" w:cs="Calibri"/>
              </w:rPr>
              <w:t xml:space="preserve"> to face coming out of lockdown, </w:t>
            </w:r>
            <w:r w:rsidR="00BA7F62">
              <w:rPr>
                <w:rFonts w:ascii="Calibri" w:eastAsia="Calibri" w:hAnsi="Calibri" w:cs="Calibri"/>
              </w:rPr>
              <w:t xml:space="preserve">and people not wearing masks and safety measures being </w:t>
            </w:r>
            <w:r w:rsidR="002A0993">
              <w:rPr>
                <w:rFonts w:ascii="Calibri" w:eastAsia="Calibri" w:hAnsi="Calibri" w:cs="Calibri"/>
              </w:rPr>
              <w:t xml:space="preserve">eased is causing </w:t>
            </w:r>
            <w:r w:rsidR="00BA7F62">
              <w:rPr>
                <w:rFonts w:ascii="Calibri" w:eastAsia="Calibri" w:hAnsi="Calibri" w:cs="Calibri"/>
              </w:rPr>
              <w:t xml:space="preserve">great concern. </w:t>
            </w:r>
          </w:p>
          <w:p w:rsidR="00BA7F62" w:rsidRDefault="00BA7F62" w:rsidP="00B31513">
            <w:pPr>
              <w:pStyle w:val="ListParagraph"/>
              <w:numPr>
                <w:ilvl w:val="0"/>
                <w:numId w:val="39"/>
              </w:numPr>
              <w:rPr>
                <w:rFonts w:ascii="Calibri" w:eastAsia="Calibri" w:hAnsi="Calibri" w:cs="Calibri"/>
              </w:rPr>
            </w:pPr>
            <w:r>
              <w:rPr>
                <w:rFonts w:ascii="Calibri" w:eastAsia="Calibri" w:hAnsi="Calibri" w:cs="Calibri"/>
                <w:b/>
              </w:rPr>
              <w:t>Ruth Middleton:</w:t>
            </w:r>
            <w:r>
              <w:rPr>
                <w:rFonts w:ascii="Calibri" w:eastAsia="Calibri" w:hAnsi="Calibri" w:cs="Calibri"/>
              </w:rPr>
              <w:t xml:space="preserve"> </w:t>
            </w:r>
            <w:r w:rsidR="002A0993">
              <w:rPr>
                <w:rFonts w:ascii="Calibri" w:eastAsia="Calibri" w:hAnsi="Calibri" w:cs="Calibri"/>
              </w:rPr>
              <w:t>For p</w:t>
            </w:r>
            <w:r>
              <w:rPr>
                <w:rFonts w:ascii="Calibri" w:eastAsia="Calibri" w:hAnsi="Calibri" w:cs="Calibri"/>
              </w:rPr>
              <w:t>eople with long term conditions and</w:t>
            </w:r>
            <w:r w:rsidR="002A0993">
              <w:rPr>
                <w:rFonts w:ascii="Calibri" w:eastAsia="Calibri" w:hAnsi="Calibri" w:cs="Calibri"/>
              </w:rPr>
              <w:t xml:space="preserve"> needing </w:t>
            </w:r>
            <w:r>
              <w:rPr>
                <w:rFonts w:ascii="Calibri" w:eastAsia="Calibri" w:hAnsi="Calibri" w:cs="Calibri"/>
              </w:rPr>
              <w:t>mental health support</w:t>
            </w:r>
            <w:r w:rsidR="002A0993">
              <w:rPr>
                <w:rFonts w:ascii="Calibri" w:eastAsia="Calibri" w:hAnsi="Calibri" w:cs="Calibri"/>
              </w:rPr>
              <w:t xml:space="preserve">, </w:t>
            </w:r>
            <w:r>
              <w:rPr>
                <w:rFonts w:ascii="Calibri" w:eastAsia="Calibri" w:hAnsi="Calibri" w:cs="Calibri"/>
              </w:rPr>
              <w:t xml:space="preserve">there is a big gap and </w:t>
            </w:r>
            <w:r w:rsidR="002A0993">
              <w:rPr>
                <w:rFonts w:ascii="Calibri" w:eastAsia="Calibri" w:hAnsi="Calibri" w:cs="Calibri"/>
              </w:rPr>
              <w:t xml:space="preserve">this is </w:t>
            </w:r>
            <w:r>
              <w:rPr>
                <w:rFonts w:ascii="Calibri" w:eastAsia="Calibri" w:hAnsi="Calibri" w:cs="Calibri"/>
              </w:rPr>
              <w:t xml:space="preserve">historical but made worse by </w:t>
            </w:r>
            <w:proofErr w:type="spellStart"/>
            <w:r>
              <w:rPr>
                <w:rFonts w:ascii="Calibri" w:eastAsia="Calibri" w:hAnsi="Calibri" w:cs="Calibri"/>
              </w:rPr>
              <w:t>Covid</w:t>
            </w:r>
            <w:proofErr w:type="spellEnd"/>
            <w:r>
              <w:rPr>
                <w:rFonts w:ascii="Calibri" w:eastAsia="Calibri" w:hAnsi="Calibri" w:cs="Calibri"/>
              </w:rPr>
              <w:t xml:space="preserve">. The effects </w:t>
            </w:r>
            <w:r w:rsidR="002A0993">
              <w:rPr>
                <w:rFonts w:ascii="Calibri" w:eastAsia="Calibri" w:hAnsi="Calibri" w:cs="Calibri"/>
              </w:rPr>
              <w:t>on people with n</w:t>
            </w:r>
            <w:r>
              <w:rPr>
                <w:rFonts w:ascii="Calibri" w:eastAsia="Calibri" w:hAnsi="Calibri" w:cs="Calibri"/>
              </w:rPr>
              <w:t>on-curable conditions is</w:t>
            </w:r>
            <w:r w:rsidR="002A0993">
              <w:rPr>
                <w:rFonts w:ascii="Calibri" w:eastAsia="Calibri" w:hAnsi="Calibri" w:cs="Calibri"/>
              </w:rPr>
              <w:t xml:space="preserve"> not</w:t>
            </w:r>
            <w:r>
              <w:rPr>
                <w:rFonts w:ascii="Calibri" w:eastAsia="Calibri" w:hAnsi="Calibri" w:cs="Calibri"/>
              </w:rPr>
              <w:t xml:space="preserve"> taken into account when looking at mental health. People really struggle to get that support and for those who have been shielding this has been made significantly worse. This goes back to our earlier conversation where people do</w:t>
            </w:r>
            <w:r w:rsidR="002A0993">
              <w:rPr>
                <w:rFonts w:ascii="Calibri" w:eastAsia="Calibri" w:hAnsi="Calibri" w:cs="Calibri"/>
              </w:rPr>
              <w:t xml:space="preserve"> not</w:t>
            </w:r>
            <w:r>
              <w:rPr>
                <w:rFonts w:ascii="Calibri" w:eastAsia="Calibri" w:hAnsi="Calibri" w:cs="Calibri"/>
              </w:rPr>
              <w:t xml:space="preserve"> like to be referred to as clinically extremely vulnerable but that is the generalised term </w:t>
            </w:r>
            <w:r w:rsidR="002A0993">
              <w:rPr>
                <w:rFonts w:ascii="Calibri" w:eastAsia="Calibri" w:hAnsi="Calibri" w:cs="Calibri"/>
              </w:rPr>
              <w:t>being</w:t>
            </w:r>
            <w:r>
              <w:rPr>
                <w:rFonts w:ascii="Calibri" w:eastAsia="Calibri" w:hAnsi="Calibri" w:cs="Calibri"/>
              </w:rPr>
              <w:t xml:space="preserve"> us</w:t>
            </w:r>
            <w:r w:rsidR="002A0993">
              <w:rPr>
                <w:rFonts w:ascii="Calibri" w:eastAsia="Calibri" w:hAnsi="Calibri" w:cs="Calibri"/>
              </w:rPr>
              <w:t>ed</w:t>
            </w:r>
            <w:r w:rsidR="00237317">
              <w:rPr>
                <w:rFonts w:ascii="Calibri" w:eastAsia="Calibri" w:hAnsi="Calibri" w:cs="Calibri"/>
              </w:rPr>
              <w:t>,</w:t>
            </w:r>
            <w:r>
              <w:rPr>
                <w:rFonts w:ascii="Calibri" w:eastAsia="Calibri" w:hAnsi="Calibri" w:cs="Calibri"/>
              </w:rPr>
              <w:t xml:space="preserve"> they have really struggled because of the isolation</w:t>
            </w:r>
            <w:r w:rsidR="002A0993">
              <w:rPr>
                <w:rFonts w:ascii="Calibri" w:eastAsia="Calibri" w:hAnsi="Calibri" w:cs="Calibri"/>
              </w:rPr>
              <w:t>.  T</w:t>
            </w:r>
            <w:r>
              <w:rPr>
                <w:rFonts w:ascii="Calibri" w:eastAsia="Calibri" w:hAnsi="Calibri" w:cs="Calibri"/>
              </w:rPr>
              <w:t>he lack of physical activity for those who are physically active</w:t>
            </w:r>
            <w:r w:rsidR="002A0993">
              <w:rPr>
                <w:rFonts w:ascii="Calibri" w:eastAsia="Calibri" w:hAnsi="Calibri" w:cs="Calibri"/>
              </w:rPr>
              <w:t>,</w:t>
            </w:r>
            <w:r>
              <w:rPr>
                <w:rFonts w:ascii="Calibri" w:eastAsia="Calibri" w:hAnsi="Calibri" w:cs="Calibri"/>
              </w:rPr>
              <w:t xml:space="preserve"> </w:t>
            </w:r>
            <w:r w:rsidR="00237317">
              <w:rPr>
                <w:rFonts w:ascii="Calibri" w:eastAsia="Calibri" w:hAnsi="Calibri" w:cs="Calibri"/>
              </w:rPr>
              <w:t xml:space="preserve">who struggle with mental health issues are now terrified because of the changes to the </w:t>
            </w:r>
            <w:r w:rsidR="002A0993">
              <w:rPr>
                <w:rFonts w:ascii="Calibri" w:eastAsia="Calibri" w:hAnsi="Calibri" w:cs="Calibri"/>
              </w:rPr>
              <w:t xml:space="preserve">safety </w:t>
            </w:r>
            <w:r w:rsidR="00237317">
              <w:rPr>
                <w:rFonts w:ascii="Calibri" w:eastAsia="Calibri" w:hAnsi="Calibri" w:cs="Calibri"/>
              </w:rPr>
              <w:t xml:space="preserve">guidance. </w:t>
            </w:r>
            <w:r w:rsidR="002A0993">
              <w:rPr>
                <w:rFonts w:ascii="Calibri" w:eastAsia="Calibri" w:hAnsi="Calibri" w:cs="Calibri"/>
              </w:rPr>
              <w:t xml:space="preserve">I support the </w:t>
            </w:r>
            <w:r w:rsidR="00237317">
              <w:rPr>
                <w:rFonts w:ascii="Calibri" w:eastAsia="Calibri" w:hAnsi="Calibri" w:cs="Calibri"/>
              </w:rPr>
              <w:t>three areas that have been mentioned</w:t>
            </w:r>
            <w:r w:rsidR="002A0993">
              <w:rPr>
                <w:rFonts w:ascii="Calibri" w:eastAsia="Calibri" w:hAnsi="Calibri" w:cs="Calibri"/>
              </w:rPr>
              <w:t>,</w:t>
            </w:r>
            <w:r w:rsidR="00237317">
              <w:rPr>
                <w:rFonts w:ascii="Calibri" w:eastAsia="Calibri" w:hAnsi="Calibri" w:cs="Calibri"/>
              </w:rPr>
              <w:t xml:space="preserve"> but there is a huge gap for instance those diagnosed with Multiple Sclerosis, Parkinson’s disease or Motor Neurone disease</w:t>
            </w:r>
            <w:r w:rsidR="002A0993">
              <w:rPr>
                <w:rFonts w:ascii="Calibri" w:eastAsia="Calibri" w:hAnsi="Calibri" w:cs="Calibri"/>
              </w:rPr>
              <w:t>, who do not</w:t>
            </w:r>
            <w:r w:rsidR="00237317">
              <w:rPr>
                <w:rFonts w:ascii="Calibri" w:eastAsia="Calibri" w:hAnsi="Calibri" w:cs="Calibri"/>
              </w:rPr>
              <w:t xml:space="preserve"> have any support for their mental health. </w:t>
            </w:r>
          </w:p>
          <w:p w:rsidR="00237317" w:rsidRDefault="00237317" w:rsidP="00B31513">
            <w:pPr>
              <w:pStyle w:val="ListParagraph"/>
              <w:numPr>
                <w:ilvl w:val="0"/>
                <w:numId w:val="39"/>
              </w:numPr>
              <w:rPr>
                <w:rFonts w:ascii="Calibri" w:eastAsia="Calibri" w:hAnsi="Calibri" w:cs="Calibri"/>
              </w:rPr>
            </w:pPr>
            <w:r>
              <w:rPr>
                <w:rFonts w:ascii="Calibri" w:eastAsia="Calibri" w:hAnsi="Calibri" w:cs="Calibri"/>
                <w:b/>
              </w:rPr>
              <w:t>Caroline O’Neill:</w:t>
            </w:r>
            <w:r>
              <w:rPr>
                <w:rFonts w:ascii="Calibri" w:eastAsia="Calibri" w:hAnsi="Calibri" w:cs="Calibri"/>
              </w:rPr>
              <w:t xml:space="preserve"> we need to look at and see if there is anything in our sector that can be done to aid with this maybe on the social prescribing context which looks at how other support can come in from our sector. The second strand to that is looking at investment to ensure </w:t>
            </w:r>
            <w:r w:rsidR="002A0993">
              <w:rPr>
                <w:rFonts w:ascii="Calibri" w:eastAsia="Calibri" w:hAnsi="Calibri" w:cs="Calibri"/>
              </w:rPr>
              <w:t xml:space="preserve">it </w:t>
            </w:r>
            <w:r>
              <w:rPr>
                <w:rFonts w:ascii="Calibri" w:eastAsia="Calibri" w:hAnsi="Calibri" w:cs="Calibri"/>
              </w:rPr>
              <w:t>is in place</w:t>
            </w:r>
            <w:r w:rsidR="002A0993">
              <w:rPr>
                <w:rFonts w:ascii="Calibri" w:eastAsia="Calibri" w:hAnsi="Calibri" w:cs="Calibri"/>
              </w:rPr>
              <w:t xml:space="preserve"> to provide for </w:t>
            </w:r>
            <w:r>
              <w:rPr>
                <w:rFonts w:ascii="Calibri" w:eastAsia="Calibri" w:hAnsi="Calibri" w:cs="Calibri"/>
              </w:rPr>
              <w:t xml:space="preserve">people </w:t>
            </w:r>
            <w:r w:rsidR="002A0993">
              <w:rPr>
                <w:rFonts w:ascii="Calibri" w:eastAsia="Calibri" w:hAnsi="Calibri" w:cs="Calibri"/>
              </w:rPr>
              <w:t>to receive</w:t>
            </w:r>
            <w:r>
              <w:rPr>
                <w:rFonts w:ascii="Calibri" w:eastAsia="Calibri" w:hAnsi="Calibri" w:cs="Calibri"/>
              </w:rPr>
              <w:t xml:space="preserve"> the right support and </w:t>
            </w:r>
            <w:r w:rsidR="002A0993">
              <w:rPr>
                <w:rFonts w:ascii="Calibri" w:eastAsia="Calibri" w:hAnsi="Calibri" w:cs="Calibri"/>
              </w:rPr>
              <w:t xml:space="preserve">improve their </w:t>
            </w:r>
            <w:r>
              <w:rPr>
                <w:rFonts w:ascii="Calibri" w:eastAsia="Calibri" w:hAnsi="Calibri" w:cs="Calibri"/>
              </w:rPr>
              <w:t xml:space="preserve">overall </w:t>
            </w:r>
            <w:r w:rsidR="002A0993">
              <w:rPr>
                <w:rFonts w:ascii="Calibri" w:eastAsia="Calibri" w:hAnsi="Calibri" w:cs="Calibri"/>
              </w:rPr>
              <w:t>wellbeing, as part of prevention and early intervention services</w:t>
            </w:r>
            <w:r>
              <w:rPr>
                <w:rFonts w:ascii="Calibri" w:eastAsia="Calibri" w:hAnsi="Calibri" w:cs="Calibri"/>
              </w:rPr>
              <w:t>. This help would mean less of a drain on other parts of the health system.</w:t>
            </w:r>
          </w:p>
          <w:p w:rsidR="00237317" w:rsidRPr="003C3784" w:rsidRDefault="00237317" w:rsidP="00B31513">
            <w:pPr>
              <w:pStyle w:val="ListParagraph"/>
              <w:numPr>
                <w:ilvl w:val="0"/>
                <w:numId w:val="39"/>
              </w:numPr>
              <w:rPr>
                <w:rFonts w:ascii="Calibri" w:eastAsia="Calibri" w:hAnsi="Calibri" w:cs="Calibri"/>
                <w:b/>
              </w:rPr>
            </w:pPr>
            <w:r>
              <w:rPr>
                <w:rFonts w:ascii="Calibri" w:eastAsia="Calibri" w:hAnsi="Calibri" w:cs="Calibri"/>
                <w:b/>
              </w:rPr>
              <w:t>Candy Squires-</w:t>
            </w:r>
            <w:r w:rsidRPr="00237317">
              <w:rPr>
                <w:rFonts w:ascii="Calibri" w:eastAsia="Calibri" w:hAnsi="Calibri" w:cs="Calibri"/>
                <w:b/>
              </w:rPr>
              <w:t>Watt:</w:t>
            </w:r>
            <w:r>
              <w:rPr>
                <w:rFonts w:ascii="Calibri" w:eastAsia="Calibri" w:hAnsi="Calibri" w:cs="Calibri"/>
                <w:b/>
              </w:rPr>
              <w:t xml:space="preserve"> </w:t>
            </w:r>
            <w:r>
              <w:rPr>
                <w:rFonts w:ascii="Calibri" w:eastAsia="Calibri" w:hAnsi="Calibri" w:cs="Calibri"/>
              </w:rPr>
              <w:t>from a carers perspective we have seen a really big increase in referrals f</w:t>
            </w:r>
            <w:r w:rsidR="002A0993">
              <w:rPr>
                <w:rFonts w:ascii="Calibri" w:eastAsia="Calibri" w:hAnsi="Calibri" w:cs="Calibri"/>
              </w:rPr>
              <w:t>rom</w:t>
            </w:r>
            <w:r>
              <w:rPr>
                <w:rFonts w:ascii="Calibri" w:eastAsia="Calibri" w:hAnsi="Calibri" w:cs="Calibri"/>
              </w:rPr>
              <w:t xml:space="preserve"> carers with mental health concerns through Covid. For all those people that have been mentioned there is often a carer whose life has changed too. They may have had to give up work or are struggling with the </w:t>
            </w:r>
            <w:r w:rsidR="00262684">
              <w:rPr>
                <w:rFonts w:ascii="Calibri" w:eastAsia="Calibri" w:hAnsi="Calibri" w:cs="Calibri"/>
              </w:rPr>
              <w:t xml:space="preserve">lockdowns, isolation, shielding. We did lots of work early on about how people giving up work and caring for someone with long term conditions and how this impacted on their mental health and anxieties and this has been huge. We also </w:t>
            </w:r>
            <w:r w:rsidR="003C3784">
              <w:rPr>
                <w:rFonts w:ascii="Calibri" w:eastAsia="Calibri" w:hAnsi="Calibri" w:cs="Calibri"/>
              </w:rPr>
              <w:t xml:space="preserve">worked on </w:t>
            </w:r>
            <w:r w:rsidR="00262684">
              <w:rPr>
                <w:rFonts w:ascii="Calibri" w:eastAsia="Calibri" w:hAnsi="Calibri" w:cs="Calibri"/>
              </w:rPr>
              <w:t xml:space="preserve">the effect on young carers too. </w:t>
            </w:r>
            <w:r w:rsidR="003C3784">
              <w:rPr>
                <w:rFonts w:ascii="Calibri" w:eastAsia="Calibri" w:hAnsi="Calibri" w:cs="Calibri"/>
              </w:rPr>
              <w:t>Young carers have had to cope with not only looking after a family member with a long term condition but their own issues with school and isolation. I am aware this doe</w:t>
            </w:r>
            <w:r w:rsidR="002A0993">
              <w:rPr>
                <w:rFonts w:ascii="Calibri" w:eastAsia="Calibri" w:hAnsi="Calibri" w:cs="Calibri"/>
              </w:rPr>
              <w:t xml:space="preserve">s not fit with the priority </w:t>
            </w:r>
            <w:r w:rsidR="003C3784">
              <w:rPr>
                <w:rFonts w:ascii="Calibri" w:eastAsia="Calibri" w:hAnsi="Calibri" w:cs="Calibri"/>
              </w:rPr>
              <w:t>areas mentioned but</w:t>
            </w:r>
            <w:r w:rsidR="007B70BE">
              <w:rPr>
                <w:rFonts w:ascii="Calibri" w:eastAsia="Calibri" w:hAnsi="Calibri" w:cs="Calibri"/>
              </w:rPr>
              <w:t xml:space="preserve"> we are seeing a huge increase in need among a much wider group of people.</w:t>
            </w:r>
          </w:p>
          <w:p w:rsidR="006642B5" w:rsidRDefault="006642B5" w:rsidP="00B31513">
            <w:pPr>
              <w:pStyle w:val="ListParagraph"/>
              <w:numPr>
                <w:ilvl w:val="0"/>
                <w:numId w:val="39"/>
              </w:numPr>
              <w:rPr>
                <w:rFonts w:ascii="Calibri" w:eastAsia="Calibri" w:hAnsi="Calibri" w:cs="Calibri"/>
              </w:rPr>
            </w:pPr>
            <w:r>
              <w:rPr>
                <w:rFonts w:ascii="Calibri" w:eastAsia="Calibri" w:hAnsi="Calibri" w:cs="Calibri"/>
                <w:b/>
              </w:rPr>
              <w:t>Liz Lockey:</w:t>
            </w:r>
            <w:r w:rsidRPr="007B70BE">
              <w:rPr>
                <w:rFonts w:ascii="Calibri" w:eastAsia="Calibri" w:hAnsi="Calibri" w:cs="Calibri"/>
              </w:rPr>
              <w:t xml:space="preserve"> </w:t>
            </w:r>
            <w:r w:rsidR="007B70BE" w:rsidRPr="007B70BE">
              <w:rPr>
                <w:rFonts w:ascii="Calibri" w:eastAsia="Calibri" w:hAnsi="Calibri" w:cs="Calibri"/>
              </w:rPr>
              <w:t>the</w:t>
            </w:r>
            <w:r w:rsidR="007B70BE">
              <w:rPr>
                <w:rFonts w:ascii="Calibri" w:eastAsia="Calibri" w:hAnsi="Calibri" w:cs="Calibri"/>
                <w:b/>
              </w:rPr>
              <w:t xml:space="preserve"> </w:t>
            </w:r>
            <w:r>
              <w:rPr>
                <w:rFonts w:ascii="Calibri" w:eastAsia="Calibri" w:hAnsi="Calibri" w:cs="Calibri"/>
              </w:rPr>
              <w:t xml:space="preserve">idea </w:t>
            </w:r>
            <w:r w:rsidR="007B70BE">
              <w:rPr>
                <w:rFonts w:ascii="Calibri" w:eastAsia="Calibri" w:hAnsi="Calibri" w:cs="Calibri"/>
              </w:rPr>
              <w:t xml:space="preserve">behind the </w:t>
            </w:r>
            <w:r w:rsidR="007B70BE" w:rsidRPr="006642B5">
              <w:rPr>
                <w:rFonts w:ascii="Calibri" w:eastAsia="Calibri" w:hAnsi="Calibri" w:cs="Calibri"/>
              </w:rPr>
              <w:t>Community Menta</w:t>
            </w:r>
            <w:r w:rsidR="007B70BE">
              <w:rPr>
                <w:rFonts w:ascii="Calibri" w:eastAsia="Calibri" w:hAnsi="Calibri" w:cs="Calibri"/>
              </w:rPr>
              <w:t>l Health T</w:t>
            </w:r>
            <w:r w:rsidR="007B70BE" w:rsidRPr="006642B5">
              <w:rPr>
                <w:rFonts w:ascii="Calibri" w:eastAsia="Calibri" w:hAnsi="Calibri" w:cs="Calibri"/>
              </w:rPr>
              <w:t>ransformation project</w:t>
            </w:r>
            <w:r w:rsidR="007B70BE">
              <w:rPr>
                <w:rFonts w:ascii="Calibri" w:eastAsia="Calibri" w:hAnsi="Calibri" w:cs="Calibri"/>
              </w:rPr>
              <w:t xml:space="preserve"> </w:t>
            </w:r>
            <w:r>
              <w:rPr>
                <w:rFonts w:ascii="Calibri" w:eastAsia="Calibri" w:hAnsi="Calibri" w:cs="Calibri"/>
              </w:rPr>
              <w:t xml:space="preserve">is not just to have those three strands of work that the NHS dictates that should be within </w:t>
            </w:r>
            <w:r w:rsidR="007B70BE">
              <w:rPr>
                <w:rFonts w:ascii="Calibri" w:eastAsia="Calibri" w:hAnsi="Calibri" w:cs="Calibri"/>
              </w:rPr>
              <w:t>a</w:t>
            </w:r>
            <w:r>
              <w:rPr>
                <w:rFonts w:ascii="Calibri" w:eastAsia="Calibri" w:hAnsi="Calibri" w:cs="Calibri"/>
              </w:rPr>
              <w:t xml:space="preserve"> bid </w:t>
            </w:r>
            <w:r w:rsidR="007B70BE">
              <w:rPr>
                <w:rFonts w:ascii="Calibri" w:eastAsia="Calibri" w:hAnsi="Calibri" w:cs="Calibri"/>
              </w:rPr>
              <w:t xml:space="preserve">for NHS funding </w:t>
            </w:r>
            <w:r>
              <w:rPr>
                <w:rFonts w:ascii="Calibri" w:eastAsia="Calibri" w:hAnsi="Calibri" w:cs="Calibri"/>
              </w:rPr>
              <w:t xml:space="preserve">but </w:t>
            </w:r>
            <w:r w:rsidR="007B70BE">
              <w:rPr>
                <w:rFonts w:ascii="Calibri" w:eastAsia="Calibri" w:hAnsi="Calibri" w:cs="Calibri"/>
              </w:rPr>
              <w:t xml:space="preserve">it is </w:t>
            </w:r>
            <w:r>
              <w:rPr>
                <w:rFonts w:ascii="Calibri" w:eastAsia="Calibri" w:hAnsi="Calibri" w:cs="Calibri"/>
              </w:rPr>
              <w:t xml:space="preserve">also </w:t>
            </w:r>
            <w:r w:rsidR="007B70BE">
              <w:rPr>
                <w:rFonts w:ascii="Calibri" w:eastAsia="Calibri" w:hAnsi="Calibri" w:cs="Calibri"/>
              </w:rPr>
              <w:t>about devolving to communities at district-type levels, place based planning so that people that work in th</w:t>
            </w:r>
            <w:r>
              <w:rPr>
                <w:rFonts w:ascii="Calibri" w:eastAsia="Calibri" w:hAnsi="Calibri" w:cs="Calibri"/>
              </w:rPr>
              <w:t>e area</w:t>
            </w:r>
            <w:r w:rsidR="007B70BE">
              <w:rPr>
                <w:rFonts w:ascii="Calibri" w:eastAsia="Calibri" w:hAnsi="Calibri" w:cs="Calibri"/>
              </w:rPr>
              <w:t>s can make decisions about what i</w:t>
            </w:r>
            <w:r>
              <w:rPr>
                <w:rFonts w:ascii="Calibri" w:eastAsia="Calibri" w:hAnsi="Calibri" w:cs="Calibri"/>
              </w:rPr>
              <w:t>s approp</w:t>
            </w:r>
            <w:r w:rsidR="007B70BE">
              <w:rPr>
                <w:rFonts w:ascii="Calibri" w:eastAsia="Calibri" w:hAnsi="Calibri" w:cs="Calibri"/>
              </w:rPr>
              <w:t>riate. It is</w:t>
            </w:r>
            <w:r>
              <w:rPr>
                <w:rFonts w:ascii="Calibri" w:eastAsia="Calibri" w:hAnsi="Calibri" w:cs="Calibri"/>
              </w:rPr>
              <w:t xml:space="preserve"> also about mea</w:t>
            </w:r>
            <w:r w:rsidR="007B70BE">
              <w:rPr>
                <w:rFonts w:ascii="Calibri" w:eastAsia="Calibri" w:hAnsi="Calibri" w:cs="Calibri"/>
              </w:rPr>
              <w:t xml:space="preserve">ningful engagement with VCSEs </w:t>
            </w:r>
            <w:r>
              <w:rPr>
                <w:rFonts w:ascii="Calibri" w:eastAsia="Calibri" w:hAnsi="Calibri" w:cs="Calibri"/>
              </w:rPr>
              <w:t>for example and significant funding coming to the VCS</w:t>
            </w:r>
            <w:r w:rsidR="007B70BE">
              <w:rPr>
                <w:rFonts w:ascii="Calibri" w:eastAsia="Calibri" w:hAnsi="Calibri" w:cs="Calibri"/>
              </w:rPr>
              <w:t>E sector to deliver local support</w:t>
            </w:r>
            <w:r>
              <w:rPr>
                <w:rFonts w:ascii="Calibri" w:eastAsia="Calibri" w:hAnsi="Calibri" w:cs="Calibri"/>
              </w:rPr>
              <w:t>. The means we can look at where is the need</w:t>
            </w:r>
            <w:r w:rsidR="007B70BE">
              <w:rPr>
                <w:rFonts w:ascii="Calibri" w:eastAsia="Calibri" w:hAnsi="Calibri" w:cs="Calibri"/>
              </w:rPr>
              <w:t>,</w:t>
            </w:r>
            <w:r>
              <w:rPr>
                <w:rFonts w:ascii="Calibri" w:eastAsia="Calibri" w:hAnsi="Calibri" w:cs="Calibri"/>
              </w:rPr>
              <w:t xml:space="preserve"> ra</w:t>
            </w:r>
            <w:r w:rsidR="007B70BE">
              <w:rPr>
                <w:rFonts w:ascii="Calibri" w:eastAsia="Calibri" w:hAnsi="Calibri" w:cs="Calibri"/>
              </w:rPr>
              <w:t xml:space="preserve">ther than be dictated to by </w:t>
            </w:r>
            <w:r>
              <w:rPr>
                <w:rFonts w:ascii="Calibri" w:eastAsia="Calibri" w:hAnsi="Calibri" w:cs="Calibri"/>
              </w:rPr>
              <w:t xml:space="preserve">structures that are already in place. From an equality perspective one of the things that is very well known is that people who are from protective characteristics </w:t>
            </w:r>
            <w:r w:rsidR="00FC57BA">
              <w:rPr>
                <w:rFonts w:ascii="Calibri" w:eastAsia="Calibri" w:hAnsi="Calibri" w:cs="Calibri"/>
              </w:rPr>
              <w:t xml:space="preserve">groups </w:t>
            </w:r>
            <w:r w:rsidR="007B70BE">
              <w:rPr>
                <w:rFonts w:ascii="Calibri" w:eastAsia="Calibri" w:hAnsi="Calibri" w:cs="Calibri"/>
              </w:rPr>
              <w:t xml:space="preserve">who are suffering from mental health issues, </w:t>
            </w:r>
            <w:r w:rsidR="00FC57BA">
              <w:rPr>
                <w:rFonts w:ascii="Calibri" w:eastAsia="Calibri" w:hAnsi="Calibri" w:cs="Calibri"/>
              </w:rPr>
              <w:t>tend to have less good outcomes and</w:t>
            </w:r>
            <w:r w:rsidR="007B70BE">
              <w:rPr>
                <w:rFonts w:ascii="Calibri" w:eastAsia="Calibri" w:hAnsi="Calibri" w:cs="Calibri"/>
              </w:rPr>
              <w:t xml:space="preserve"> are</w:t>
            </w:r>
            <w:r w:rsidR="00FC57BA">
              <w:rPr>
                <w:rFonts w:ascii="Calibri" w:eastAsia="Calibri" w:hAnsi="Calibri" w:cs="Calibri"/>
              </w:rPr>
              <w:t xml:space="preserve"> less likely to receive the diagnosis</w:t>
            </w:r>
            <w:r w:rsidR="007B70BE">
              <w:rPr>
                <w:rFonts w:ascii="Calibri" w:eastAsia="Calibri" w:hAnsi="Calibri" w:cs="Calibri"/>
              </w:rPr>
              <w:t xml:space="preserve"> and </w:t>
            </w:r>
            <w:r w:rsidR="00FC57BA">
              <w:rPr>
                <w:rFonts w:ascii="Calibri" w:eastAsia="Calibri" w:hAnsi="Calibri" w:cs="Calibri"/>
              </w:rPr>
              <w:t>are less likely to receive appropriate intervention. This has</w:t>
            </w:r>
            <w:r w:rsidR="007B70BE">
              <w:rPr>
                <w:rFonts w:ascii="Calibri" w:eastAsia="Calibri" w:hAnsi="Calibri" w:cs="Calibri"/>
              </w:rPr>
              <w:t xml:space="preserve"> not</w:t>
            </w:r>
            <w:r w:rsidR="00FC57BA">
              <w:rPr>
                <w:rFonts w:ascii="Calibri" w:eastAsia="Calibri" w:hAnsi="Calibri" w:cs="Calibri"/>
              </w:rPr>
              <w:t xml:space="preserve"> been highlighted enough and is something that we should be making </w:t>
            </w:r>
            <w:r w:rsidR="007B70BE">
              <w:rPr>
                <w:rFonts w:ascii="Calibri" w:eastAsia="Calibri" w:hAnsi="Calibri" w:cs="Calibri"/>
              </w:rPr>
              <w:t xml:space="preserve">colleagues more </w:t>
            </w:r>
            <w:r w:rsidR="00FC57BA">
              <w:rPr>
                <w:rFonts w:ascii="Calibri" w:eastAsia="Calibri" w:hAnsi="Calibri" w:cs="Calibri"/>
              </w:rPr>
              <w:t>aware of and pushing for</w:t>
            </w:r>
            <w:r w:rsidR="007B70BE">
              <w:rPr>
                <w:rFonts w:ascii="Calibri" w:eastAsia="Calibri" w:hAnsi="Calibri" w:cs="Calibri"/>
              </w:rPr>
              <w:t xml:space="preserve"> as part of the Community Mental Health Transformation project.</w:t>
            </w:r>
          </w:p>
          <w:p w:rsidR="00FC57BA" w:rsidRDefault="00FC57BA" w:rsidP="00B31513">
            <w:pPr>
              <w:pStyle w:val="ListParagraph"/>
              <w:numPr>
                <w:ilvl w:val="0"/>
                <w:numId w:val="39"/>
              </w:numPr>
              <w:rPr>
                <w:rFonts w:ascii="Calibri" w:eastAsia="Calibri" w:hAnsi="Calibri" w:cs="Calibri"/>
              </w:rPr>
            </w:pPr>
            <w:r>
              <w:rPr>
                <w:rFonts w:ascii="Calibri" w:eastAsia="Calibri" w:hAnsi="Calibri" w:cs="Calibri"/>
                <w:b/>
              </w:rPr>
              <w:t xml:space="preserve">Caroline </w:t>
            </w:r>
            <w:proofErr w:type="spellStart"/>
            <w:r>
              <w:rPr>
                <w:rFonts w:ascii="Calibri" w:eastAsia="Calibri" w:hAnsi="Calibri" w:cs="Calibri"/>
                <w:b/>
              </w:rPr>
              <w:t>Midgley</w:t>
            </w:r>
            <w:proofErr w:type="spellEnd"/>
            <w:r>
              <w:rPr>
                <w:rFonts w:ascii="Calibri" w:eastAsia="Calibri" w:hAnsi="Calibri" w:cs="Calibri"/>
                <w:b/>
              </w:rPr>
              <w:t>:</w:t>
            </w:r>
            <w:r w:rsidR="007B70BE">
              <w:rPr>
                <w:rFonts w:ascii="Calibri" w:eastAsia="Calibri" w:hAnsi="Calibri" w:cs="Calibri"/>
              </w:rPr>
              <w:t xml:space="preserve"> there are issues </w:t>
            </w:r>
            <w:r>
              <w:rPr>
                <w:rFonts w:ascii="Calibri" w:eastAsia="Calibri" w:hAnsi="Calibri" w:cs="Calibri"/>
              </w:rPr>
              <w:t>to do with labelling and putting in boxes</w:t>
            </w:r>
            <w:r w:rsidR="007B70BE">
              <w:rPr>
                <w:rFonts w:ascii="Calibri" w:eastAsia="Calibri" w:hAnsi="Calibri" w:cs="Calibri"/>
              </w:rPr>
              <w:t>,</w:t>
            </w:r>
            <w:r>
              <w:rPr>
                <w:rFonts w:ascii="Calibri" w:eastAsia="Calibri" w:hAnsi="Calibri" w:cs="Calibri"/>
              </w:rPr>
              <w:t xml:space="preserve"> for example that person has been diagnosed with MS and has a broken leg but they can</w:t>
            </w:r>
            <w:r w:rsidR="007B70BE">
              <w:rPr>
                <w:rFonts w:ascii="Calibri" w:eastAsia="Calibri" w:hAnsi="Calibri" w:cs="Calibri"/>
              </w:rPr>
              <w:t>not</w:t>
            </w:r>
            <w:r>
              <w:rPr>
                <w:rFonts w:ascii="Calibri" w:eastAsia="Calibri" w:hAnsi="Calibri" w:cs="Calibri"/>
              </w:rPr>
              <w:t xml:space="preserve"> be seen to have both, it has to be one or the other there is a lack of join</w:t>
            </w:r>
            <w:r w:rsidR="007B70BE">
              <w:rPr>
                <w:rFonts w:ascii="Calibri" w:eastAsia="Calibri" w:hAnsi="Calibri" w:cs="Calibri"/>
              </w:rPr>
              <w:t>ed-</w:t>
            </w:r>
            <w:r>
              <w:rPr>
                <w:rFonts w:ascii="Calibri" w:eastAsia="Calibri" w:hAnsi="Calibri" w:cs="Calibri"/>
              </w:rPr>
              <w:t xml:space="preserve">up thinking. </w:t>
            </w:r>
          </w:p>
          <w:p w:rsidR="00A17895" w:rsidRDefault="00FC57BA" w:rsidP="007B70BE">
            <w:pPr>
              <w:pStyle w:val="ListParagraph"/>
              <w:numPr>
                <w:ilvl w:val="0"/>
                <w:numId w:val="39"/>
              </w:numPr>
              <w:rPr>
                <w:rFonts w:ascii="Calibri" w:eastAsia="Calibri" w:hAnsi="Calibri" w:cs="Calibri"/>
              </w:rPr>
            </w:pPr>
            <w:r w:rsidRPr="0093058E">
              <w:rPr>
                <w:rFonts w:ascii="Calibri" w:eastAsia="Calibri" w:hAnsi="Calibri" w:cs="Calibri"/>
                <w:b/>
              </w:rPr>
              <w:t>Caroline O’Neill:</w:t>
            </w:r>
            <w:r w:rsidRPr="0093058E">
              <w:rPr>
                <w:rFonts w:ascii="Calibri" w:eastAsia="Calibri" w:hAnsi="Calibri" w:cs="Calibri"/>
              </w:rPr>
              <w:t xml:space="preserve"> </w:t>
            </w:r>
            <w:r w:rsidR="007B70BE">
              <w:rPr>
                <w:rFonts w:ascii="Calibri" w:eastAsia="Calibri" w:hAnsi="Calibri" w:cs="Calibri"/>
              </w:rPr>
              <w:t>the messages from the meeting will be shared which</w:t>
            </w:r>
            <w:r w:rsidRPr="0093058E">
              <w:rPr>
                <w:rFonts w:ascii="Calibri" w:eastAsia="Calibri" w:hAnsi="Calibri" w:cs="Calibri"/>
              </w:rPr>
              <w:t xml:space="preserve"> Mark Hopley</w:t>
            </w:r>
            <w:r w:rsidR="007B70BE">
              <w:rPr>
                <w:rFonts w:ascii="Calibri" w:eastAsia="Calibri" w:hAnsi="Calibri" w:cs="Calibri"/>
              </w:rPr>
              <w:t xml:space="preserve">, Head of Community Support at Community First Yorkshire and leading on the project work with TEWV </w:t>
            </w:r>
            <w:r w:rsidRPr="007B70BE">
              <w:rPr>
                <w:rFonts w:ascii="Calibri" w:eastAsia="Calibri" w:hAnsi="Calibri" w:cs="Calibri"/>
              </w:rPr>
              <w:t>and working wi</w:t>
            </w:r>
            <w:r w:rsidR="00FB32BE">
              <w:rPr>
                <w:rFonts w:ascii="Calibri" w:eastAsia="Calibri" w:hAnsi="Calibri" w:cs="Calibri"/>
              </w:rPr>
              <w:t xml:space="preserve">th groups across localities </w:t>
            </w:r>
            <w:r w:rsidRPr="007B70BE">
              <w:rPr>
                <w:rFonts w:ascii="Calibri" w:eastAsia="Calibri" w:hAnsi="Calibri" w:cs="Calibri"/>
              </w:rPr>
              <w:t>in North Yorkshire. Mark will welcome this feedback</w:t>
            </w:r>
            <w:r w:rsidR="00FB32BE">
              <w:rPr>
                <w:rFonts w:ascii="Calibri" w:eastAsia="Calibri" w:hAnsi="Calibri" w:cs="Calibri"/>
              </w:rPr>
              <w:t xml:space="preserve"> and prompted this agenda item</w:t>
            </w:r>
            <w:r w:rsidRPr="007B70BE">
              <w:rPr>
                <w:rFonts w:ascii="Calibri" w:eastAsia="Calibri" w:hAnsi="Calibri" w:cs="Calibri"/>
              </w:rPr>
              <w:t xml:space="preserve">. </w:t>
            </w:r>
          </w:p>
          <w:p w:rsidR="001368A9" w:rsidRPr="007B70BE" w:rsidRDefault="001368A9" w:rsidP="001368A9">
            <w:pPr>
              <w:pStyle w:val="ListParagraph"/>
              <w:ind w:left="360"/>
              <w:rPr>
                <w:rFonts w:ascii="Calibri" w:eastAsia="Calibri" w:hAnsi="Calibri" w:cs="Calibri"/>
              </w:rPr>
            </w:pPr>
          </w:p>
        </w:tc>
      </w:tr>
      <w:tr w:rsidR="00A75A36" w:rsidRPr="00335340" w:rsidTr="00F43C6A">
        <w:tc>
          <w:tcPr>
            <w:tcW w:w="9464" w:type="dxa"/>
            <w:vAlign w:val="center"/>
          </w:tcPr>
          <w:p w:rsidR="00F90F78" w:rsidRPr="00B447B1" w:rsidRDefault="00A17895" w:rsidP="00B447B1">
            <w:pPr>
              <w:pStyle w:val="ListParagraph"/>
              <w:numPr>
                <w:ilvl w:val="0"/>
                <w:numId w:val="40"/>
              </w:numPr>
              <w:rPr>
                <w:rFonts w:ascii="Calibri" w:hAnsi="Calibri" w:cs="Calibri"/>
                <w:b/>
              </w:rPr>
            </w:pPr>
            <w:r w:rsidRPr="00B447B1">
              <w:rPr>
                <w:rFonts w:ascii="Calibri" w:hAnsi="Calibri" w:cs="Calibri"/>
                <w:b/>
              </w:rPr>
              <w:t xml:space="preserve">Local Resilience Forum Recovery Planning - communities and poverty </w:t>
            </w:r>
            <w:proofErr w:type="spellStart"/>
            <w:r w:rsidRPr="00B447B1">
              <w:rPr>
                <w:rFonts w:ascii="Calibri" w:hAnsi="Calibri" w:cs="Calibri"/>
                <w:b/>
              </w:rPr>
              <w:t>workstreams</w:t>
            </w:r>
            <w:proofErr w:type="spellEnd"/>
            <w:r w:rsidRPr="00B447B1">
              <w:rPr>
                <w:rFonts w:ascii="Calibri" w:hAnsi="Calibri" w:cs="Calibri"/>
                <w:b/>
              </w:rPr>
              <w:t xml:space="preserve">. </w:t>
            </w:r>
          </w:p>
          <w:p w:rsidR="002F2016" w:rsidRPr="002F2016" w:rsidRDefault="0093058E" w:rsidP="002F2016">
            <w:pPr>
              <w:pStyle w:val="ListParagraph"/>
              <w:numPr>
                <w:ilvl w:val="0"/>
                <w:numId w:val="25"/>
              </w:numPr>
              <w:rPr>
                <w:rFonts w:ascii="Calibri" w:hAnsi="Calibri" w:cs="Calibri"/>
                <w:b/>
              </w:rPr>
            </w:pPr>
            <w:r>
              <w:rPr>
                <w:rFonts w:ascii="Calibri" w:hAnsi="Calibri" w:cs="Calibri"/>
                <w:b/>
              </w:rPr>
              <w:t xml:space="preserve">Caroline O’Neill: </w:t>
            </w:r>
            <w:r>
              <w:rPr>
                <w:rFonts w:ascii="Calibri" w:hAnsi="Calibri" w:cs="Calibri"/>
              </w:rPr>
              <w:t xml:space="preserve">a brief overview of the </w:t>
            </w:r>
            <w:hyperlink r:id="rId10" w:history="1">
              <w:r w:rsidR="002F2016" w:rsidRPr="002F2016">
                <w:rPr>
                  <w:rStyle w:val="Hyperlink"/>
                  <w:rFonts w:ascii="Calibri" w:hAnsi="Calibri" w:cs="Calibri"/>
                </w:rPr>
                <w:t xml:space="preserve">York and North Yorkshire </w:t>
              </w:r>
              <w:r w:rsidRPr="002F2016">
                <w:rPr>
                  <w:rStyle w:val="Hyperlink"/>
                  <w:rFonts w:ascii="Calibri" w:hAnsi="Calibri" w:cs="Calibri"/>
                </w:rPr>
                <w:t>Local Resilience Forum</w:t>
              </w:r>
            </w:hyperlink>
            <w:r w:rsidR="002F2016">
              <w:rPr>
                <w:rFonts w:ascii="Calibri" w:hAnsi="Calibri" w:cs="Calibri"/>
              </w:rPr>
              <w:t xml:space="preserve"> (LRF)</w:t>
            </w:r>
            <w:r>
              <w:rPr>
                <w:rFonts w:ascii="Calibri" w:hAnsi="Calibri" w:cs="Calibri"/>
              </w:rPr>
              <w:t xml:space="preserve">. </w:t>
            </w:r>
          </w:p>
          <w:p w:rsidR="000E5B90" w:rsidRDefault="0093058E" w:rsidP="002429DF">
            <w:pPr>
              <w:pStyle w:val="ListParagraph"/>
              <w:ind w:left="360"/>
              <w:rPr>
                <w:rFonts w:ascii="Calibri" w:hAnsi="Calibri" w:cs="Calibri"/>
              </w:rPr>
            </w:pPr>
            <w:r>
              <w:rPr>
                <w:rFonts w:ascii="Calibri" w:hAnsi="Calibri" w:cs="Calibri"/>
              </w:rPr>
              <w:t>All local authorities h</w:t>
            </w:r>
            <w:r w:rsidR="002F2016">
              <w:rPr>
                <w:rFonts w:ascii="Calibri" w:hAnsi="Calibri" w:cs="Calibri"/>
              </w:rPr>
              <w:t>ave a responsibility to have in place a L</w:t>
            </w:r>
            <w:r>
              <w:rPr>
                <w:rFonts w:ascii="Calibri" w:hAnsi="Calibri" w:cs="Calibri"/>
              </w:rPr>
              <w:t xml:space="preserve">ocal </w:t>
            </w:r>
            <w:r w:rsidR="002F2016">
              <w:rPr>
                <w:rFonts w:ascii="Calibri" w:hAnsi="Calibri" w:cs="Calibri"/>
              </w:rPr>
              <w:t>Resilience F</w:t>
            </w:r>
            <w:r>
              <w:rPr>
                <w:rFonts w:ascii="Calibri" w:hAnsi="Calibri" w:cs="Calibri"/>
              </w:rPr>
              <w:t>orum</w:t>
            </w:r>
            <w:r w:rsidR="002F2016">
              <w:rPr>
                <w:rFonts w:ascii="Calibri" w:hAnsi="Calibri" w:cs="Calibri"/>
              </w:rPr>
              <w:t xml:space="preserve"> as </w:t>
            </w:r>
            <w:r>
              <w:rPr>
                <w:rFonts w:ascii="Calibri" w:hAnsi="Calibri" w:cs="Calibri"/>
              </w:rPr>
              <w:t xml:space="preserve">part of the emergency response structure. Invariably they are there to look at flooding, fires, or a plane crash </w:t>
            </w:r>
            <w:r w:rsidR="002F2016">
              <w:rPr>
                <w:rFonts w:ascii="Calibri" w:hAnsi="Calibri" w:cs="Calibri"/>
              </w:rPr>
              <w:t>and</w:t>
            </w:r>
            <w:r>
              <w:rPr>
                <w:rFonts w:ascii="Calibri" w:hAnsi="Calibri" w:cs="Calibri"/>
              </w:rPr>
              <w:t xml:space="preserve"> Covid 19 is one of those emergencies. Th</w:t>
            </w:r>
            <w:r w:rsidR="002429DF">
              <w:rPr>
                <w:rFonts w:ascii="Calibri" w:hAnsi="Calibri" w:cs="Calibri"/>
              </w:rPr>
              <w:t xml:space="preserve">e group came </w:t>
            </w:r>
            <w:r>
              <w:rPr>
                <w:rFonts w:ascii="Calibri" w:hAnsi="Calibri" w:cs="Calibri"/>
              </w:rPr>
              <w:t xml:space="preserve">together around February/March 2020 </w:t>
            </w:r>
            <w:r w:rsidR="002429DF">
              <w:rPr>
                <w:rFonts w:ascii="Calibri" w:hAnsi="Calibri" w:cs="Calibri"/>
              </w:rPr>
              <w:t xml:space="preserve">to have a </w:t>
            </w:r>
            <w:r>
              <w:rPr>
                <w:rFonts w:ascii="Calibri" w:hAnsi="Calibri" w:cs="Calibri"/>
              </w:rPr>
              <w:t xml:space="preserve">collaborative structure </w:t>
            </w:r>
            <w:r w:rsidR="002429DF">
              <w:rPr>
                <w:rFonts w:ascii="Calibri" w:hAnsi="Calibri" w:cs="Calibri"/>
              </w:rPr>
              <w:t>in place between the county and district councils, emergency services, NHS and VCSE partners involved in the response</w:t>
            </w:r>
            <w:r>
              <w:rPr>
                <w:rFonts w:ascii="Calibri" w:hAnsi="Calibri" w:cs="Calibri"/>
              </w:rPr>
              <w:t xml:space="preserve">. </w:t>
            </w:r>
            <w:r w:rsidR="002429DF">
              <w:rPr>
                <w:rFonts w:ascii="Calibri" w:hAnsi="Calibri" w:cs="Calibri"/>
              </w:rPr>
              <w:t>T</w:t>
            </w:r>
            <w:r>
              <w:rPr>
                <w:rFonts w:ascii="Calibri" w:hAnsi="Calibri" w:cs="Calibri"/>
              </w:rPr>
              <w:t>here are two sub groups</w:t>
            </w:r>
            <w:r w:rsidR="00764E8F">
              <w:rPr>
                <w:rFonts w:ascii="Calibri" w:hAnsi="Calibri" w:cs="Calibri"/>
              </w:rPr>
              <w:t xml:space="preserve"> of the main forum; one looks at communities, volunteering and VCSE and we work alongside and co-chair with Marie-Ann Jackson, </w:t>
            </w:r>
            <w:r w:rsidR="002429DF">
              <w:rPr>
                <w:rFonts w:ascii="Calibri" w:hAnsi="Calibri" w:cs="Calibri"/>
              </w:rPr>
              <w:t xml:space="preserve">NYCC Stronger Communities Manager, with </w:t>
            </w:r>
            <w:r w:rsidR="00764E8F">
              <w:rPr>
                <w:rFonts w:ascii="Calibri" w:hAnsi="Calibri" w:cs="Calibri"/>
              </w:rPr>
              <w:t xml:space="preserve">about half dozen </w:t>
            </w:r>
            <w:r w:rsidR="002429DF">
              <w:rPr>
                <w:rFonts w:ascii="Calibri" w:hAnsi="Calibri" w:cs="Calibri"/>
              </w:rPr>
              <w:t>local</w:t>
            </w:r>
            <w:r w:rsidR="00764E8F">
              <w:rPr>
                <w:rFonts w:ascii="Calibri" w:hAnsi="Calibri" w:cs="Calibri"/>
              </w:rPr>
              <w:t xml:space="preserve"> organisations and the local authorities</w:t>
            </w:r>
            <w:r w:rsidR="002429DF">
              <w:rPr>
                <w:rFonts w:ascii="Calibri" w:hAnsi="Calibri" w:cs="Calibri"/>
              </w:rPr>
              <w:t xml:space="preserve"> involved to coordinate planning </w:t>
            </w:r>
            <w:r w:rsidR="00764E8F">
              <w:rPr>
                <w:rFonts w:ascii="Calibri" w:hAnsi="Calibri" w:cs="Calibri"/>
              </w:rPr>
              <w:t xml:space="preserve">alongside each of the district councils.  The </w:t>
            </w:r>
            <w:r w:rsidR="002429DF">
              <w:rPr>
                <w:rFonts w:ascii="Calibri" w:hAnsi="Calibri" w:cs="Calibri"/>
              </w:rPr>
              <w:t>second group focusses on p</w:t>
            </w:r>
            <w:r w:rsidR="00764E8F">
              <w:rPr>
                <w:rFonts w:ascii="Calibri" w:hAnsi="Calibri" w:cs="Calibri"/>
              </w:rPr>
              <w:t xml:space="preserve">overty and is </w:t>
            </w:r>
            <w:r w:rsidR="002429DF">
              <w:rPr>
                <w:rFonts w:ascii="Calibri" w:hAnsi="Calibri" w:cs="Calibri"/>
              </w:rPr>
              <w:t>co-</w:t>
            </w:r>
            <w:r w:rsidR="00764E8F">
              <w:rPr>
                <w:rFonts w:ascii="Calibri" w:hAnsi="Calibri" w:cs="Calibri"/>
              </w:rPr>
              <w:t>chaired by Ryedale District Council and City of York Council</w:t>
            </w:r>
            <w:r w:rsidR="002429DF">
              <w:rPr>
                <w:rFonts w:ascii="Calibri" w:hAnsi="Calibri" w:cs="Calibri"/>
              </w:rPr>
              <w:t xml:space="preserve">.  The focus is on </w:t>
            </w:r>
            <w:r w:rsidR="00764E8F">
              <w:rPr>
                <w:rFonts w:ascii="Calibri" w:hAnsi="Calibri" w:cs="Calibri"/>
              </w:rPr>
              <w:t>timelines</w:t>
            </w:r>
            <w:r w:rsidR="002429DF">
              <w:rPr>
                <w:rFonts w:ascii="Calibri" w:hAnsi="Calibri" w:cs="Calibri"/>
              </w:rPr>
              <w:t xml:space="preserve"> and impact of policy changes which affect people’s livelihoods, and </w:t>
            </w:r>
            <w:r w:rsidR="00764E8F">
              <w:rPr>
                <w:rFonts w:ascii="Calibri" w:hAnsi="Calibri" w:cs="Calibri"/>
              </w:rPr>
              <w:t xml:space="preserve">issues such as </w:t>
            </w:r>
            <w:r w:rsidR="002429DF">
              <w:rPr>
                <w:rFonts w:ascii="Calibri" w:hAnsi="Calibri" w:cs="Calibri"/>
              </w:rPr>
              <w:t xml:space="preserve">employment, </w:t>
            </w:r>
            <w:r w:rsidR="00764E8F">
              <w:rPr>
                <w:rFonts w:ascii="Calibri" w:hAnsi="Calibri" w:cs="Calibri"/>
              </w:rPr>
              <w:t>furlough,</w:t>
            </w:r>
            <w:r w:rsidR="002429DF">
              <w:rPr>
                <w:rFonts w:ascii="Calibri" w:hAnsi="Calibri" w:cs="Calibri"/>
              </w:rPr>
              <w:t xml:space="preserve"> changes to the eviction rules for</w:t>
            </w:r>
            <w:r w:rsidR="00764E8F">
              <w:rPr>
                <w:rFonts w:ascii="Calibri" w:hAnsi="Calibri" w:cs="Calibri"/>
              </w:rPr>
              <w:t xml:space="preserve"> people in </w:t>
            </w:r>
            <w:r w:rsidR="002429DF">
              <w:rPr>
                <w:rFonts w:ascii="Calibri" w:hAnsi="Calibri" w:cs="Calibri"/>
              </w:rPr>
              <w:t xml:space="preserve">rented accommodation, </w:t>
            </w:r>
            <w:r w:rsidR="00363A2B">
              <w:rPr>
                <w:rFonts w:ascii="Calibri" w:hAnsi="Calibri" w:cs="Calibri"/>
              </w:rPr>
              <w:t xml:space="preserve">implication of the cost of funerals and the </w:t>
            </w:r>
            <w:r w:rsidR="002429DF">
              <w:rPr>
                <w:rFonts w:ascii="Calibri" w:hAnsi="Calibri" w:cs="Calibri"/>
              </w:rPr>
              <w:t xml:space="preserve">wider influences </w:t>
            </w:r>
            <w:r w:rsidR="00363A2B">
              <w:rPr>
                <w:rFonts w:ascii="Calibri" w:hAnsi="Calibri" w:cs="Calibri"/>
              </w:rPr>
              <w:t>impact</w:t>
            </w:r>
            <w:r w:rsidR="002429DF">
              <w:rPr>
                <w:rFonts w:ascii="Calibri" w:hAnsi="Calibri" w:cs="Calibri"/>
              </w:rPr>
              <w:t>ing on household</w:t>
            </w:r>
            <w:r w:rsidR="00363A2B">
              <w:rPr>
                <w:rFonts w:ascii="Calibri" w:hAnsi="Calibri" w:cs="Calibri"/>
              </w:rPr>
              <w:t xml:space="preserve"> finances</w:t>
            </w:r>
            <w:r w:rsidR="002429DF">
              <w:rPr>
                <w:rFonts w:ascii="Calibri" w:hAnsi="Calibri" w:cs="Calibri"/>
              </w:rPr>
              <w:t>.  VCSE colleagues such as CAB is involved in this group and provides valuable insight about the pressures and needs of p</w:t>
            </w:r>
            <w:r w:rsidR="00363A2B">
              <w:rPr>
                <w:rFonts w:ascii="Calibri" w:hAnsi="Calibri" w:cs="Calibri"/>
              </w:rPr>
              <w:t xml:space="preserve">eople </w:t>
            </w:r>
            <w:r w:rsidR="002429DF">
              <w:rPr>
                <w:rFonts w:ascii="Calibri" w:hAnsi="Calibri" w:cs="Calibri"/>
              </w:rPr>
              <w:t xml:space="preserve">impacted by </w:t>
            </w:r>
            <w:proofErr w:type="spellStart"/>
            <w:r w:rsidR="002429DF">
              <w:rPr>
                <w:rFonts w:ascii="Calibri" w:hAnsi="Calibri" w:cs="Calibri"/>
              </w:rPr>
              <w:t>Covid</w:t>
            </w:r>
            <w:proofErr w:type="spellEnd"/>
            <w:r w:rsidR="002429DF">
              <w:rPr>
                <w:rFonts w:ascii="Calibri" w:hAnsi="Calibri" w:cs="Calibri"/>
              </w:rPr>
              <w:t xml:space="preserve">.  </w:t>
            </w:r>
            <w:r w:rsidR="00E50E3E">
              <w:rPr>
                <w:rFonts w:ascii="Calibri" w:hAnsi="Calibri" w:cs="Calibri"/>
              </w:rPr>
              <w:t>The aim is to identify what support and mitigations can be put in place to ease the impact.</w:t>
            </w:r>
          </w:p>
          <w:p w:rsidR="001368A9" w:rsidRPr="002F2016" w:rsidRDefault="001368A9" w:rsidP="002429DF">
            <w:pPr>
              <w:pStyle w:val="ListParagraph"/>
              <w:ind w:left="360"/>
              <w:rPr>
                <w:rFonts w:ascii="Calibri" w:hAnsi="Calibri" w:cs="Calibri"/>
                <w:b/>
              </w:rPr>
            </w:pPr>
          </w:p>
        </w:tc>
      </w:tr>
      <w:tr w:rsidR="00A75A36" w:rsidRPr="00335340" w:rsidTr="00F43C6A">
        <w:tc>
          <w:tcPr>
            <w:tcW w:w="9464" w:type="dxa"/>
            <w:vAlign w:val="center"/>
          </w:tcPr>
          <w:p w:rsidR="00A75A36" w:rsidRPr="00B447B1" w:rsidRDefault="00706303" w:rsidP="00B447B1">
            <w:pPr>
              <w:pStyle w:val="ListParagraph"/>
              <w:numPr>
                <w:ilvl w:val="0"/>
                <w:numId w:val="40"/>
              </w:numPr>
              <w:rPr>
                <w:rFonts w:ascii="Calibri" w:hAnsi="Calibri" w:cs="Calibri"/>
                <w:b/>
              </w:rPr>
            </w:pPr>
            <w:r w:rsidRPr="00B447B1">
              <w:rPr>
                <w:rFonts w:ascii="Calibri" w:hAnsi="Calibri" w:cs="Calibri"/>
                <w:b/>
              </w:rPr>
              <w:t>Future agenda items</w:t>
            </w:r>
          </w:p>
          <w:p w:rsidR="00E50E3E" w:rsidRPr="00E50E3E" w:rsidRDefault="00E50E3E" w:rsidP="003A7643">
            <w:pPr>
              <w:pStyle w:val="ListParagraph"/>
              <w:numPr>
                <w:ilvl w:val="0"/>
                <w:numId w:val="25"/>
              </w:numPr>
              <w:rPr>
                <w:rFonts w:ascii="Calibri" w:hAnsi="Calibri" w:cs="Calibri"/>
                <w:b/>
              </w:rPr>
            </w:pPr>
            <w:r w:rsidRPr="00E50E3E">
              <w:rPr>
                <w:rFonts w:ascii="Calibri" w:hAnsi="Calibri" w:cs="Calibri"/>
                <w:b/>
              </w:rPr>
              <w:t xml:space="preserve">Jas </w:t>
            </w:r>
            <w:proofErr w:type="spellStart"/>
            <w:r w:rsidRPr="00E50E3E">
              <w:rPr>
                <w:rFonts w:ascii="Calibri" w:hAnsi="Calibri" w:cs="Calibri"/>
                <w:b/>
              </w:rPr>
              <w:t>Samplay</w:t>
            </w:r>
            <w:proofErr w:type="spellEnd"/>
            <w:r w:rsidRPr="00E50E3E">
              <w:rPr>
                <w:rFonts w:ascii="Calibri" w:hAnsi="Calibri" w:cs="Calibri"/>
                <w:b/>
              </w:rPr>
              <w:t xml:space="preserve">: </w:t>
            </w:r>
            <w:r w:rsidRPr="00E50E3E">
              <w:rPr>
                <w:rFonts w:ascii="Calibri" w:hAnsi="Calibri" w:cs="Calibri"/>
              </w:rPr>
              <w:t xml:space="preserve">can I recommend that </w:t>
            </w:r>
            <w:r w:rsidRPr="00E50E3E">
              <w:rPr>
                <w:rFonts w:ascii="Calibri" w:hAnsi="Calibri" w:cs="Calibri"/>
                <w:b/>
              </w:rPr>
              <w:t>inclusive language</w:t>
            </w:r>
            <w:r w:rsidRPr="00E50E3E">
              <w:rPr>
                <w:rFonts w:ascii="Calibri" w:hAnsi="Calibri" w:cs="Calibri"/>
              </w:rPr>
              <w:t xml:space="preserve"> is kept as a standard agenda item.  From the conversations that we were having there is real confusion and need to keep sharing. I know there is a lot of research out there and York have done a lot of research and produce booklets. As soon as it was mentioned, I went straight to our website to see what we were doing as an organisation. We are actually looking at some sort of policy around language and what is acceptable. I think if others support that it should be a regular item.  </w:t>
            </w:r>
            <w:r w:rsidRPr="00E50E3E">
              <w:rPr>
                <w:rFonts w:ascii="Calibri" w:hAnsi="Calibri" w:cs="Calibri"/>
                <w:b/>
              </w:rPr>
              <w:t xml:space="preserve">Caroline O’Neill: </w:t>
            </w:r>
            <w:r w:rsidRPr="00E50E3E">
              <w:rPr>
                <w:rFonts w:ascii="Calibri" w:hAnsi="Calibri" w:cs="Calibri"/>
              </w:rPr>
              <w:t>lots of nods in support of that. We can at a future meeting share and look at guidance being given in organisations.</w:t>
            </w:r>
            <w:r w:rsidRPr="00E50E3E">
              <w:rPr>
                <w:rFonts w:ascii="Calibri" w:hAnsi="Calibri" w:cs="Calibri"/>
                <w:b/>
              </w:rPr>
              <w:t xml:space="preserve"> </w:t>
            </w:r>
          </w:p>
          <w:p w:rsidR="00E50E3E" w:rsidRPr="00E50E3E" w:rsidRDefault="002B05C6" w:rsidP="00410359">
            <w:pPr>
              <w:pStyle w:val="ListParagraph"/>
              <w:numPr>
                <w:ilvl w:val="0"/>
                <w:numId w:val="25"/>
              </w:numPr>
              <w:rPr>
                <w:rFonts w:ascii="Calibri" w:hAnsi="Calibri" w:cs="Calibri"/>
                <w:b/>
              </w:rPr>
            </w:pPr>
            <w:r w:rsidRPr="00E50E3E">
              <w:rPr>
                <w:rFonts w:ascii="Calibri" w:hAnsi="Calibri" w:cs="Calibri"/>
                <w:b/>
              </w:rPr>
              <w:t xml:space="preserve">Caroline O’Neill: </w:t>
            </w:r>
            <w:r w:rsidR="00E50E3E" w:rsidRPr="00E50E3E">
              <w:rPr>
                <w:rFonts w:ascii="Calibri" w:hAnsi="Calibri" w:cs="Calibri"/>
              </w:rPr>
              <w:t xml:space="preserve">we can </w:t>
            </w:r>
            <w:r w:rsidRPr="00E50E3E">
              <w:rPr>
                <w:rFonts w:ascii="Calibri" w:hAnsi="Calibri" w:cs="Calibri"/>
              </w:rPr>
              <w:t xml:space="preserve">keep on the agenda </w:t>
            </w:r>
            <w:r w:rsidR="00E50E3E" w:rsidRPr="00E50E3E">
              <w:rPr>
                <w:rFonts w:ascii="Calibri" w:hAnsi="Calibri" w:cs="Calibri"/>
              </w:rPr>
              <w:t xml:space="preserve">how </w:t>
            </w:r>
            <w:r w:rsidRPr="00E50E3E">
              <w:rPr>
                <w:rFonts w:ascii="Calibri" w:hAnsi="Calibri" w:cs="Calibri"/>
                <w:b/>
              </w:rPr>
              <w:t xml:space="preserve">the effects of </w:t>
            </w:r>
            <w:proofErr w:type="spellStart"/>
            <w:r w:rsidRPr="00E50E3E">
              <w:rPr>
                <w:rFonts w:ascii="Calibri" w:hAnsi="Calibri" w:cs="Calibri"/>
                <w:b/>
              </w:rPr>
              <w:t>Covid</w:t>
            </w:r>
            <w:proofErr w:type="spellEnd"/>
            <w:r w:rsidRPr="00E50E3E">
              <w:rPr>
                <w:rFonts w:ascii="Calibri" w:hAnsi="Calibri" w:cs="Calibri"/>
                <w:b/>
              </w:rPr>
              <w:t xml:space="preserve"> 19</w:t>
            </w:r>
            <w:r w:rsidRPr="00E50E3E">
              <w:rPr>
                <w:rFonts w:ascii="Calibri" w:hAnsi="Calibri" w:cs="Calibri"/>
              </w:rPr>
              <w:t xml:space="preserve"> a</w:t>
            </w:r>
            <w:r w:rsidR="00E50E3E" w:rsidRPr="00E50E3E">
              <w:rPr>
                <w:rFonts w:ascii="Calibri" w:hAnsi="Calibri" w:cs="Calibri"/>
              </w:rPr>
              <w:t xml:space="preserve">re being responded to, </w:t>
            </w:r>
            <w:r w:rsidRPr="00E50E3E">
              <w:rPr>
                <w:rFonts w:ascii="Calibri" w:hAnsi="Calibri" w:cs="Calibri"/>
              </w:rPr>
              <w:t xml:space="preserve">now that we are moving into a period of </w:t>
            </w:r>
            <w:r w:rsidR="00E50E3E" w:rsidRPr="00E50E3E">
              <w:rPr>
                <w:rFonts w:ascii="Calibri" w:hAnsi="Calibri" w:cs="Calibri"/>
              </w:rPr>
              <w:t>increasing easing of restrictions</w:t>
            </w:r>
            <w:r w:rsidRPr="00E50E3E">
              <w:rPr>
                <w:rFonts w:ascii="Calibri" w:hAnsi="Calibri" w:cs="Calibri"/>
              </w:rPr>
              <w:t xml:space="preserve">. </w:t>
            </w:r>
          </w:p>
          <w:p w:rsidR="000E5B90" w:rsidRPr="001368A9" w:rsidRDefault="006E3CDB" w:rsidP="00E50E3E">
            <w:pPr>
              <w:pStyle w:val="ListParagraph"/>
              <w:numPr>
                <w:ilvl w:val="0"/>
                <w:numId w:val="25"/>
              </w:numPr>
              <w:rPr>
                <w:rFonts w:ascii="Calibri" w:hAnsi="Calibri" w:cs="Calibri"/>
                <w:b/>
              </w:rPr>
            </w:pPr>
            <w:r>
              <w:rPr>
                <w:rFonts w:ascii="Calibri" w:hAnsi="Calibri" w:cs="Calibri"/>
                <w:b/>
              </w:rPr>
              <w:t xml:space="preserve">Caroline O’Neill: </w:t>
            </w:r>
            <w:r>
              <w:rPr>
                <w:rFonts w:ascii="Calibri" w:hAnsi="Calibri" w:cs="Calibri"/>
              </w:rPr>
              <w:t>I do check that we refer to all people with protective characteristics</w:t>
            </w:r>
            <w:r w:rsidR="00E50E3E">
              <w:rPr>
                <w:rFonts w:ascii="Calibri" w:hAnsi="Calibri" w:cs="Calibri"/>
              </w:rPr>
              <w:t xml:space="preserve"> through the meeting cycle,</w:t>
            </w:r>
            <w:r>
              <w:rPr>
                <w:rFonts w:ascii="Calibri" w:hAnsi="Calibri" w:cs="Calibri"/>
              </w:rPr>
              <w:t xml:space="preserve"> to make sure we have covered</w:t>
            </w:r>
            <w:r w:rsidR="00E50E3E">
              <w:rPr>
                <w:rFonts w:ascii="Calibri" w:hAnsi="Calibri" w:cs="Calibri"/>
              </w:rPr>
              <w:t xml:space="preserve"> them all</w:t>
            </w:r>
            <w:r>
              <w:rPr>
                <w:rFonts w:ascii="Calibri" w:hAnsi="Calibri" w:cs="Calibri"/>
              </w:rPr>
              <w:t xml:space="preserve">. </w:t>
            </w:r>
          </w:p>
          <w:p w:rsidR="001368A9" w:rsidRPr="00E50E3E" w:rsidRDefault="001368A9" w:rsidP="001368A9">
            <w:pPr>
              <w:pStyle w:val="ListParagraph"/>
              <w:ind w:left="360"/>
              <w:rPr>
                <w:rFonts w:ascii="Calibri" w:hAnsi="Calibri" w:cs="Calibri"/>
                <w:b/>
              </w:rPr>
            </w:pPr>
          </w:p>
        </w:tc>
      </w:tr>
      <w:tr w:rsidR="00A75A36" w:rsidRPr="00335340" w:rsidTr="00F43C6A">
        <w:tc>
          <w:tcPr>
            <w:tcW w:w="9464" w:type="dxa"/>
            <w:vAlign w:val="center"/>
          </w:tcPr>
          <w:p w:rsidR="00A75A36" w:rsidRPr="00B447B1" w:rsidRDefault="00E50E3E" w:rsidP="00B447B1">
            <w:pPr>
              <w:pStyle w:val="ListParagraph"/>
              <w:numPr>
                <w:ilvl w:val="0"/>
                <w:numId w:val="40"/>
              </w:numPr>
              <w:rPr>
                <w:rFonts w:ascii="Calibri" w:hAnsi="Calibri" w:cs="Calibri"/>
                <w:b/>
              </w:rPr>
            </w:pPr>
            <w:r>
              <w:rPr>
                <w:rFonts w:ascii="Calibri" w:hAnsi="Calibri" w:cs="Calibri"/>
                <w:b/>
              </w:rPr>
              <w:t>AOB</w:t>
            </w:r>
          </w:p>
          <w:p w:rsidR="000E5B90" w:rsidRPr="001368A9" w:rsidRDefault="006E3CDB" w:rsidP="00DF138F">
            <w:pPr>
              <w:pStyle w:val="ListParagraph"/>
              <w:numPr>
                <w:ilvl w:val="0"/>
                <w:numId w:val="25"/>
              </w:numPr>
              <w:rPr>
                <w:rFonts w:ascii="Calibri" w:hAnsi="Calibri" w:cs="Calibri"/>
                <w:b/>
              </w:rPr>
            </w:pPr>
            <w:r>
              <w:rPr>
                <w:rFonts w:ascii="Calibri" w:hAnsi="Calibri" w:cs="Calibri"/>
                <w:b/>
              </w:rPr>
              <w:t xml:space="preserve">Linda </w:t>
            </w:r>
            <w:proofErr w:type="spellStart"/>
            <w:r>
              <w:rPr>
                <w:rFonts w:ascii="Calibri" w:hAnsi="Calibri" w:cs="Calibri"/>
                <w:b/>
              </w:rPr>
              <w:t>Wolstenhulme</w:t>
            </w:r>
            <w:proofErr w:type="spellEnd"/>
            <w:r>
              <w:rPr>
                <w:rFonts w:ascii="Calibri" w:hAnsi="Calibri" w:cs="Calibri"/>
                <w:b/>
              </w:rPr>
              <w:t xml:space="preserve">: </w:t>
            </w:r>
            <w:r w:rsidR="00F201CA">
              <w:rPr>
                <w:rFonts w:ascii="Calibri" w:hAnsi="Calibri" w:cs="Calibri"/>
              </w:rPr>
              <w:t>I wanted to make you aware of the Healthwatch North Yorkshire are currently establishing a young people’s group as they are ve</w:t>
            </w:r>
            <w:r w:rsidR="00DF138F">
              <w:rPr>
                <w:rFonts w:ascii="Calibri" w:hAnsi="Calibri" w:cs="Calibri"/>
              </w:rPr>
              <w:t>ry conscious of the volunteers we work with and gain the views from and not</w:t>
            </w:r>
            <w:r w:rsidR="00F201CA">
              <w:rPr>
                <w:rFonts w:ascii="Calibri" w:hAnsi="Calibri" w:cs="Calibri"/>
              </w:rPr>
              <w:t xml:space="preserve"> very young and this is an opportunity to gather their thoughts and views. </w:t>
            </w:r>
            <w:r w:rsidR="00DF138F">
              <w:rPr>
                <w:rFonts w:ascii="Calibri" w:hAnsi="Calibri" w:cs="Calibri"/>
              </w:rPr>
              <w:t>In t</w:t>
            </w:r>
            <w:r w:rsidR="00F201CA">
              <w:rPr>
                <w:rFonts w:ascii="Calibri" w:hAnsi="Calibri" w:cs="Calibri"/>
              </w:rPr>
              <w:t xml:space="preserve">he work program this year </w:t>
            </w:r>
            <w:r w:rsidR="00DF138F">
              <w:rPr>
                <w:rFonts w:ascii="Calibri" w:hAnsi="Calibri" w:cs="Calibri"/>
              </w:rPr>
              <w:t xml:space="preserve">Healthwatch is </w:t>
            </w:r>
            <w:r w:rsidR="00F201CA">
              <w:rPr>
                <w:rFonts w:ascii="Calibri" w:hAnsi="Calibri" w:cs="Calibri"/>
              </w:rPr>
              <w:t>focus</w:t>
            </w:r>
            <w:r w:rsidR="00DF138F">
              <w:rPr>
                <w:rFonts w:ascii="Calibri" w:hAnsi="Calibri" w:cs="Calibri"/>
              </w:rPr>
              <w:t>sing</w:t>
            </w:r>
            <w:r w:rsidR="00F201CA">
              <w:rPr>
                <w:rFonts w:ascii="Calibri" w:hAnsi="Calibri" w:cs="Calibri"/>
              </w:rPr>
              <w:t xml:space="preserve"> on health inequalities to get young people on board and hearing their views. </w:t>
            </w:r>
          </w:p>
          <w:p w:rsidR="001368A9" w:rsidRPr="00DF138F" w:rsidRDefault="001368A9" w:rsidP="001368A9">
            <w:pPr>
              <w:pStyle w:val="ListParagraph"/>
              <w:ind w:left="360"/>
              <w:rPr>
                <w:rFonts w:ascii="Calibri" w:hAnsi="Calibri" w:cs="Calibri"/>
                <w:b/>
              </w:rPr>
            </w:pPr>
          </w:p>
        </w:tc>
      </w:tr>
      <w:tr w:rsidR="00776CAA" w:rsidRPr="00335340" w:rsidTr="00F43C6A">
        <w:tc>
          <w:tcPr>
            <w:tcW w:w="9464" w:type="dxa"/>
            <w:vAlign w:val="center"/>
          </w:tcPr>
          <w:p w:rsidR="007170EB" w:rsidRPr="007170EB" w:rsidRDefault="00706303" w:rsidP="00DF138F">
            <w:pPr>
              <w:rPr>
                <w:rFonts w:ascii="Calibri" w:hAnsi="Calibri" w:cs="Calibri"/>
              </w:rPr>
            </w:pPr>
            <w:r w:rsidRPr="00706303">
              <w:rPr>
                <w:rFonts w:ascii="Calibri" w:eastAsia="Times New Roman" w:hAnsi="Calibri" w:cs="Calibri"/>
                <w:b/>
                <w:sz w:val="24"/>
                <w:szCs w:val="24"/>
                <w:lang w:val="en-US"/>
              </w:rPr>
              <w:t>Future meetings 2021, all meetings are 2-4pm</w:t>
            </w:r>
            <w:r w:rsidR="00DF138F">
              <w:rPr>
                <w:rFonts w:ascii="Calibri" w:eastAsia="Times New Roman" w:hAnsi="Calibri" w:cs="Calibri"/>
                <w:b/>
                <w:sz w:val="24"/>
                <w:szCs w:val="24"/>
                <w:lang w:val="en-US"/>
              </w:rPr>
              <w:t xml:space="preserve">  - </w:t>
            </w:r>
            <w:r w:rsidRPr="00706303">
              <w:rPr>
                <w:rFonts w:ascii="Calibri" w:eastAsia="Times New Roman" w:hAnsi="Calibri" w:cs="Calibri"/>
                <w:sz w:val="24"/>
                <w:szCs w:val="24"/>
                <w:lang w:val="en-US"/>
              </w:rPr>
              <w:t>8 September date to move to 13 October</w:t>
            </w:r>
          </w:p>
        </w:tc>
      </w:tr>
    </w:tbl>
    <w:p w:rsidR="0022105B" w:rsidRPr="00C82F52" w:rsidRDefault="0022105B" w:rsidP="002F2016">
      <w:pPr>
        <w:spacing w:after="0"/>
        <w:rPr>
          <w:rFonts w:ascii="Arial" w:hAnsi="Arial" w:cs="Arial"/>
        </w:rPr>
      </w:pPr>
    </w:p>
    <w:sectPr w:rsidR="0022105B" w:rsidRPr="00C82F52" w:rsidSect="00A37490">
      <w:headerReference w:type="default" r:id="rId11"/>
      <w:footerReference w:type="default" r:id="rId12"/>
      <w:headerReference w:type="first" r:id="rId13"/>
      <w:footerReference w:type="first" r:id="rId14"/>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861" w:rsidRDefault="004B5861" w:rsidP="00F71FB5">
      <w:pPr>
        <w:spacing w:after="0" w:line="240" w:lineRule="auto"/>
      </w:pPr>
      <w:r>
        <w:separator/>
      </w:r>
    </w:p>
  </w:endnote>
  <w:endnote w:type="continuationSeparator" w:id="0">
    <w:p w:rsidR="004B5861" w:rsidRDefault="004B5861" w:rsidP="00F71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940806"/>
      <w:docPartObj>
        <w:docPartGallery w:val="Page Numbers (Bottom of Page)"/>
        <w:docPartUnique/>
      </w:docPartObj>
    </w:sdtPr>
    <w:sdtEndPr>
      <w:rPr>
        <w:noProof/>
      </w:rPr>
    </w:sdtEndPr>
    <w:sdtContent>
      <w:p w:rsidR="00DF138F" w:rsidRDefault="00DF138F">
        <w:pPr>
          <w:pStyle w:val="Footer"/>
          <w:jc w:val="center"/>
        </w:pPr>
        <w:r>
          <w:fldChar w:fldCharType="begin"/>
        </w:r>
        <w:r>
          <w:instrText xml:space="preserve"> PAGE   \* MERGEFORMAT </w:instrText>
        </w:r>
        <w:r>
          <w:fldChar w:fldCharType="separate"/>
        </w:r>
        <w:r w:rsidR="00B331B1">
          <w:rPr>
            <w:noProof/>
          </w:rPr>
          <w:t>7</w:t>
        </w:r>
        <w:r>
          <w:rPr>
            <w:noProof/>
          </w:rPr>
          <w:fldChar w:fldCharType="end"/>
        </w:r>
      </w:p>
    </w:sdtContent>
  </w:sdt>
  <w:p w:rsidR="004B5861" w:rsidRDefault="004B586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3909076"/>
      <w:docPartObj>
        <w:docPartGallery w:val="Page Numbers (Bottom of Page)"/>
        <w:docPartUnique/>
      </w:docPartObj>
    </w:sdtPr>
    <w:sdtEndPr>
      <w:rPr>
        <w:noProof/>
      </w:rPr>
    </w:sdtEndPr>
    <w:sdtContent>
      <w:p w:rsidR="004B5861" w:rsidRDefault="004B5861">
        <w:pPr>
          <w:pStyle w:val="Footer"/>
          <w:jc w:val="center"/>
        </w:pPr>
        <w:r>
          <w:fldChar w:fldCharType="begin"/>
        </w:r>
        <w:r>
          <w:instrText xml:space="preserve"> PAGE   \* MERGEFORMAT </w:instrText>
        </w:r>
        <w:r>
          <w:fldChar w:fldCharType="separate"/>
        </w:r>
        <w:r w:rsidR="00B331B1">
          <w:rPr>
            <w:noProof/>
          </w:rPr>
          <w:t>1</w:t>
        </w:r>
        <w:r>
          <w:rPr>
            <w:noProof/>
          </w:rPr>
          <w:fldChar w:fldCharType="end"/>
        </w:r>
      </w:p>
    </w:sdtContent>
  </w:sdt>
  <w:p w:rsidR="004B5861" w:rsidRDefault="004B5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861" w:rsidRDefault="004B5861" w:rsidP="00F71FB5">
      <w:pPr>
        <w:spacing w:after="0" w:line="240" w:lineRule="auto"/>
      </w:pPr>
      <w:r>
        <w:separator/>
      </w:r>
    </w:p>
  </w:footnote>
  <w:footnote w:type="continuationSeparator" w:id="0">
    <w:p w:rsidR="004B5861" w:rsidRDefault="004B5861" w:rsidP="00F71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1" w:rsidRDefault="004B5861" w:rsidP="00647ED1">
    <w:pPr>
      <w:pStyle w:val="Header"/>
      <w:spacing w:after="360"/>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861" w:rsidRDefault="004B5861" w:rsidP="00297E65">
    <w:pPr>
      <w:pStyle w:val="Header"/>
      <w:jc w:val="right"/>
    </w:pPr>
    <w:r>
      <w:rPr>
        <w:noProof/>
        <w:lang w:eastAsia="en-GB"/>
      </w:rPr>
      <w:drawing>
        <wp:inline distT="0" distB="0" distL="0" distR="0" wp14:anchorId="0DC3F671" wp14:editId="31D20EB0">
          <wp:extent cx="2109600" cy="450000"/>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L3070_CFY_Logo_Ros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109600" cy="450000"/>
                  </a:xfrm>
                  <a:prstGeom prst="rect">
                    <a:avLst/>
                  </a:prstGeom>
                </pic:spPr>
              </pic:pic>
            </a:graphicData>
          </a:graphic>
        </wp:inline>
      </w:drawing>
    </w:r>
  </w:p>
  <w:p w:rsidR="004B5861" w:rsidRDefault="004B5861" w:rsidP="00297E65">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090"/>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 w15:restartNumberingAfterBreak="0">
    <w:nsid w:val="0A48280C"/>
    <w:multiLevelType w:val="hybridMultilevel"/>
    <w:tmpl w:val="5CE4F06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543902"/>
    <w:multiLevelType w:val="hybridMultilevel"/>
    <w:tmpl w:val="60CA7A9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065875"/>
    <w:multiLevelType w:val="hybridMultilevel"/>
    <w:tmpl w:val="99DE8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F2AEE"/>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5" w15:restartNumberingAfterBreak="0">
    <w:nsid w:val="132659E2"/>
    <w:multiLevelType w:val="hybridMultilevel"/>
    <w:tmpl w:val="D8A4B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59007B"/>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7" w15:restartNumberingAfterBreak="0">
    <w:nsid w:val="13F43C5A"/>
    <w:multiLevelType w:val="hybridMultilevel"/>
    <w:tmpl w:val="337C6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890910"/>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9" w15:restartNumberingAfterBreak="0">
    <w:nsid w:val="1A8179F9"/>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0" w15:restartNumberingAfterBreak="0">
    <w:nsid w:val="20F052CA"/>
    <w:multiLevelType w:val="multilevel"/>
    <w:tmpl w:val="BA18B67C"/>
    <w:lvl w:ilvl="0">
      <w:start w:val="3"/>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1" w15:restartNumberingAfterBreak="0">
    <w:nsid w:val="227B750E"/>
    <w:multiLevelType w:val="hybridMultilevel"/>
    <w:tmpl w:val="D5B0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254F8F"/>
    <w:multiLevelType w:val="hybridMultilevel"/>
    <w:tmpl w:val="9FE82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C9671B"/>
    <w:multiLevelType w:val="hybridMultilevel"/>
    <w:tmpl w:val="283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904191"/>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15" w15:restartNumberingAfterBreak="0">
    <w:nsid w:val="2FDD5F52"/>
    <w:multiLevelType w:val="hybridMultilevel"/>
    <w:tmpl w:val="36547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783C09"/>
    <w:multiLevelType w:val="hybridMultilevel"/>
    <w:tmpl w:val="92EAB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970245"/>
    <w:multiLevelType w:val="hybridMultilevel"/>
    <w:tmpl w:val="EF648E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797" w:hanging="360"/>
      </w:pPr>
      <w:rPr>
        <w:rFonts w:ascii="Courier New" w:hAnsi="Courier New" w:cs="Courier New" w:hint="default"/>
      </w:rPr>
    </w:lvl>
    <w:lvl w:ilvl="2" w:tplc="08090005">
      <w:start w:val="1"/>
      <w:numFmt w:val="bullet"/>
      <w:lvlText w:val=""/>
      <w:lvlJc w:val="left"/>
      <w:pPr>
        <w:ind w:left="1517" w:hanging="360"/>
      </w:pPr>
      <w:rPr>
        <w:rFonts w:ascii="Wingdings" w:hAnsi="Wingdings" w:hint="default"/>
      </w:rPr>
    </w:lvl>
    <w:lvl w:ilvl="3" w:tplc="08090001" w:tentative="1">
      <w:start w:val="1"/>
      <w:numFmt w:val="bullet"/>
      <w:lvlText w:val=""/>
      <w:lvlJc w:val="left"/>
      <w:pPr>
        <w:ind w:left="2237" w:hanging="360"/>
      </w:pPr>
      <w:rPr>
        <w:rFonts w:ascii="Symbol" w:hAnsi="Symbol" w:hint="default"/>
      </w:rPr>
    </w:lvl>
    <w:lvl w:ilvl="4" w:tplc="08090003" w:tentative="1">
      <w:start w:val="1"/>
      <w:numFmt w:val="bullet"/>
      <w:lvlText w:val="o"/>
      <w:lvlJc w:val="left"/>
      <w:pPr>
        <w:ind w:left="2957" w:hanging="360"/>
      </w:pPr>
      <w:rPr>
        <w:rFonts w:ascii="Courier New" w:hAnsi="Courier New" w:cs="Courier New" w:hint="default"/>
      </w:rPr>
    </w:lvl>
    <w:lvl w:ilvl="5" w:tplc="08090005" w:tentative="1">
      <w:start w:val="1"/>
      <w:numFmt w:val="bullet"/>
      <w:lvlText w:val=""/>
      <w:lvlJc w:val="left"/>
      <w:pPr>
        <w:ind w:left="3677" w:hanging="360"/>
      </w:pPr>
      <w:rPr>
        <w:rFonts w:ascii="Wingdings" w:hAnsi="Wingdings" w:hint="default"/>
      </w:rPr>
    </w:lvl>
    <w:lvl w:ilvl="6" w:tplc="08090001" w:tentative="1">
      <w:start w:val="1"/>
      <w:numFmt w:val="bullet"/>
      <w:lvlText w:val=""/>
      <w:lvlJc w:val="left"/>
      <w:pPr>
        <w:ind w:left="4397" w:hanging="360"/>
      </w:pPr>
      <w:rPr>
        <w:rFonts w:ascii="Symbol" w:hAnsi="Symbol" w:hint="default"/>
      </w:rPr>
    </w:lvl>
    <w:lvl w:ilvl="7" w:tplc="08090003" w:tentative="1">
      <w:start w:val="1"/>
      <w:numFmt w:val="bullet"/>
      <w:lvlText w:val="o"/>
      <w:lvlJc w:val="left"/>
      <w:pPr>
        <w:ind w:left="5117" w:hanging="360"/>
      </w:pPr>
      <w:rPr>
        <w:rFonts w:ascii="Courier New" w:hAnsi="Courier New" w:cs="Courier New" w:hint="default"/>
      </w:rPr>
    </w:lvl>
    <w:lvl w:ilvl="8" w:tplc="08090005" w:tentative="1">
      <w:start w:val="1"/>
      <w:numFmt w:val="bullet"/>
      <w:lvlText w:val=""/>
      <w:lvlJc w:val="left"/>
      <w:pPr>
        <w:ind w:left="5837" w:hanging="360"/>
      </w:pPr>
      <w:rPr>
        <w:rFonts w:ascii="Wingdings" w:hAnsi="Wingdings" w:hint="default"/>
      </w:rPr>
    </w:lvl>
  </w:abstractNum>
  <w:abstractNum w:abstractNumId="18" w15:restartNumberingAfterBreak="0">
    <w:nsid w:val="3AF33480"/>
    <w:multiLevelType w:val="hybridMultilevel"/>
    <w:tmpl w:val="ADFC49AE"/>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BCF24F1"/>
    <w:multiLevelType w:val="hybridMultilevel"/>
    <w:tmpl w:val="C32857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5C6997"/>
    <w:multiLevelType w:val="hybridMultilevel"/>
    <w:tmpl w:val="FFD4F4CE"/>
    <w:lvl w:ilvl="0" w:tplc="E6AE507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8C2A06"/>
    <w:multiLevelType w:val="hybridMultilevel"/>
    <w:tmpl w:val="BF4E8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094C32"/>
    <w:multiLevelType w:val="hybridMultilevel"/>
    <w:tmpl w:val="E0EEC030"/>
    <w:lvl w:ilvl="0" w:tplc="08090001">
      <w:start w:val="1"/>
      <w:numFmt w:val="bullet"/>
      <w:lvlText w:val=""/>
      <w:lvlJc w:val="left"/>
      <w:pPr>
        <w:ind w:left="360" w:hanging="360"/>
      </w:pPr>
      <w:rPr>
        <w:rFonts w:ascii="Symbol" w:hAnsi="Symbol"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488644D"/>
    <w:multiLevelType w:val="hybridMultilevel"/>
    <w:tmpl w:val="44EEA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4A23EA6"/>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25" w15:restartNumberingAfterBreak="0">
    <w:nsid w:val="49B55A75"/>
    <w:multiLevelType w:val="hybridMultilevel"/>
    <w:tmpl w:val="24DA4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BF2EE0"/>
    <w:multiLevelType w:val="hybridMultilevel"/>
    <w:tmpl w:val="EB4C6E74"/>
    <w:lvl w:ilvl="0" w:tplc="0809000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27" w15:restartNumberingAfterBreak="0">
    <w:nsid w:val="5327440E"/>
    <w:multiLevelType w:val="hybridMultilevel"/>
    <w:tmpl w:val="514E9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A00A7A"/>
    <w:multiLevelType w:val="hybridMultilevel"/>
    <w:tmpl w:val="67B2A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D97571"/>
    <w:multiLevelType w:val="hybridMultilevel"/>
    <w:tmpl w:val="B6F6A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E2611C2"/>
    <w:multiLevelType w:val="hybridMultilevel"/>
    <w:tmpl w:val="194AB41E"/>
    <w:lvl w:ilvl="0" w:tplc="0809000F">
      <w:start w:val="1"/>
      <w:numFmt w:val="decimal"/>
      <w:lvlText w:val="%1."/>
      <w:lvlJc w:val="left"/>
      <w:pPr>
        <w:ind w:left="643"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1A5296"/>
    <w:multiLevelType w:val="hybridMultilevel"/>
    <w:tmpl w:val="F008F5AC"/>
    <w:lvl w:ilvl="0" w:tplc="F4D2DB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7A3CAF"/>
    <w:multiLevelType w:val="hybridMultilevel"/>
    <w:tmpl w:val="52E0E286"/>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88F7A3E"/>
    <w:multiLevelType w:val="hybridMultilevel"/>
    <w:tmpl w:val="9E301738"/>
    <w:lvl w:ilvl="0" w:tplc="2A927A3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C23410F"/>
    <w:multiLevelType w:val="hybridMultilevel"/>
    <w:tmpl w:val="1C8A3732"/>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5" w15:restartNumberingAfterBreak="0">
    <w:nsid w:val="6CCF0146"/>
    <w:multiLevelType w:val="multilevel"/>
    <w:tmpl w:val="3CBA03BE"/>
    <w:lvl w:ilvl="0">
      <w:start w:val="1"/>
      <w:numFmt w:val="bullet"/>
      <w:lvlText w:val=""/>
      <w:lvlJc w:val="left"/>
      <w:pPr>
        <w:ind w:left="643"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36" w15:restartNumberingAfterBreak="0">
    <w:nsid w:val="6E870408"/>
    <w:multiLevelType w:val="multilevel"/>
    <w:tmpl w:val="3CBA03BE"/>
    <w:lvl w:ilvl="0">
      <w:start w:val="1"/>
      <w:numFmt w:val="bullet"/>
      <w:lvlText w:val=""/>
      <w:lvlJc w:val="left"/>
      <w:pPr>
        <w:ind w:left="360" w:hanging="360"/>
      </w:pPr>
      <w:rPr>
        <w:rFonts w:ascii="Symbol" w:hAnsi="Symbol" w:hint="default"/>
        <w:b/>
      </w:rPr>
    </w:lvl>
    <w:lvl w:ilvl="1">
      <w:start w:val="3"/>
      <w:numFmt w:val="decimal"/>
      <w:isLgl/>
      <w:lvlText w:val="%1.%2"/>
      <w:lvlJc w:val="left"/>
      <w:pPr>
        <w:ind w:left="360" w:hanging="360"/>
      </w:pPr>
      <w:rPr>
        <w:rFonts w:cstheme="minorBidi" w:hint="default"/>
        <w:b/>
      </w:rPr>
    </w:lvl>
    <w:lvl w:ilvl="2">
      <w:start w:val="1"/>
      <w:numFmt w:val="decimal"/>
      <w:isLgl/>
      <w:lvlText w:val="%1.%2.%3"/>
      <w:lvlJc w:val="left"/>
      <w:pPr>
        <w:ind w:left="720" w:hanging="720"/>
      </w:pPr>
      <w:rPr>
        <w:rFonts w:cstheme="minorBidi" w:hint="default"/>
        <w:b/>
      </w:rPr>
    </w:lvl>
    <w:lvl w:ilvl="3">
      <w:start w:val="1"/>
      <w:numFmt w:val="decimal"/>
      <w:isLgl/>
      <w:lvlText w:val="%1.%2.%3.%4"/>
      <w:lvlJc w:val="left"/>
      <w:pPr>
        <w:ind w:left="720" w:hanging="720"/>
      </w:pPr>
      <w:rPr>
        <w:rFonts w:cstheme="minorBidi" w:hint="default"/>
        <w:b/>
      </w:rPr>
    </w:lvl>
    <w:lvl w:ilvl="4">
      <w:start w:val="1"/>
      <w:numFmt w:val="decimal"/>
      <w:isLgl/>
      <w:lvlText w:val="%1.%2.%3.%4.%5"/>
      <w:lvlJc w:val="left"/>
      <w:pPr>
        <w:ind w:left="1080" w:hanging="1080"/>
      </w:pPr>
      <w:rPr>
        <w:rFonts w:cstheme="minorBidi" w:hint="default"/>
        <w:b/>
      </w:rPr>
    </w:lvl>
    <w:lvl w:ilvl="5">
      <w:start w:val="1"/>
      <w:numFmt w:val="decimal"/>
      <w:isLgl/>
      <w:lvlText w:val="%1.%2.%3.%4.%5.%6"/>
      <w:lvlJc w:val="left"/>
      <w:pPr>
        <w:ind w:left="1080" w:hanging="1080"/>
      </w:pPr>
      <w:rPr>
        <w:rFonts w:cstheme="minorBidi" w:hint="default"/>
        <w:b/>
      </w:rPr>
    </w:lvl>
    <w:lvl w:ilvl="6">
      <w:start w:val="1"/>
      <w:numFmt w:val="decimal"/>
      <w:isLgl/>
      <w:lvlText w:val="%1.%2.%3.%4.%5.%6.%7"/>
      <w:lvlJc w:val="left"/>
      <w:pPr>
        <w:ind w:left="1440" w:hanging="1440"/>
      </w:pPr>
      <w:rPr>
        <w:rFonts w:cstheme="minorBidi" w:hint="default"/>
        <w:b/>
      </w:rPr>
    </w:lvl>
    <w:lvl w:ilvl="7">
      <w:start w:val="1"/>
      <w:numFmt w:val="decimal"/>
      <w:isLgl/>
      <w:lvlText w:val="%1.%2.%3.%4.%5.%6.%7.%8"/>
      <w:lvlJc w:val="left"/>
      <w:pPr>
        <w:ind w:left="1440" w:hanging="1440"/>
      </w:pPr>
      <w:rPr>
        <w:rFonts w:cstheme="minorBidi" w:hint="default"/>
        <w:b/>
      </w:rPr>
    </w:lvl>
    <w:lvl w:ilvl="8">
      <w:start w:val="1"/>
      <w:numFmt w:val="decimal"/>
      <w:isLgl/>
      <w:lvlText w:val="%1.%2.%3.%4.%5.%6.%7.%8.%9"/>
      <w:lvlJc w:val="left"/>
      <w:pPr>
        <w:ind w:left="1440" w:hanging="1440"/>
      </w:pPr>
      <w:rPr>
        <w:rFonts w:cstheme="minorBidi" w:hint="default"/>
        <w:b/>
      </w:rPr>
    </w:lvl>
  </w:abstractNum>
  <w:abstractNum w:abstractNumId="37" w15:restartNumberingAfterBreak="0">
    <w:nsid w:val="6EDB1A1C"/>
    <w:multiLevelType w:val="hybridMultilevel"/>
    <w:tmpl w:val="B8F04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D43929"/>
    <w:multiLevelType w:val="hybridMultilevel"/>
    <w:tmpl w:val="49AA6D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99E6CB8"/>
    <w:multiLevelType w:val="hybridMultilevel"/>
    <w:tmpl w:val="31CA5A12"/>
    <w:lvl w:ilvl="0" w:tplc="66EE2648">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82EFC"/>
    <w:multiLevelType w:val="hybridMultilevel"/>
    <w:tmpl w:val="8374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A00879"/>
    <w:multiLevelType w:val="hybridMultilevel"/>
    <w:tmpl w:val="8A20831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num w:numId="1">
    <w:abstractNumId w:val="30"/>
  </w:num>
  <w:num w:numId="2">
    <w:abstractNumId w:val="17"/>
  </w:num>
  <w:num w:numId="3">
    <w:abstractNumId w:val="19"/>
  </w:num>
  <w:num w:numId="4">
    <w:abstractNumId w:val="13"/>
  </w:num>
  <w:num w:numId="5">
    <w:abstractNumId w:val="35"/>
  </w:num>
  <w:num w:numId="6">
    <w:abstractNumId w:val="20"/>
  </w:num>
  <w:num w:numId="7">
    <w:abstractNumId w:val="37"/>
  </w:num>
  <w:num w:numId="8">
    <w:abstractNumId w:val="27"/>
  </w:num>
  <w:num w:numId="9">
    <w:abstractNumId w:val="26"/>
  </w:num>
  <w:num w:numId="10">
    <w:abstractNumId w:val="1"/>
  </w:num>
  <w:num w:numId="11">
    <w:abstractNumId w:val="32"/>
  </w:num>
  <w:num w:numId="12">
    <w:abstractNumId w:val="40"/>
  </w:num>
  <w:num w:numId="13">
    <w:abstractNumId w:val="25"/>
  </w:num>
  <w:num w:numId="14">
    <w:abstractNumId w:val="12"/>
  </w:num>
  <w:num w:numId="15">
    <w:abstractNumId w:val="41"/>
  </w:num>
  <w:num w:numId="16">
    <w:abstractNumId w:val="2"/>
  </w:num>
  <w:num w:numId="17">
    <w:abstractNumId w:val="34"/>
  </w:num>
  <w:num w:numId="18">
    <w:abstractNumId w:val="22"/>
  </w:num>
  <w:num w:numId="19">
    <w:abstractNumId w:val="3"/>
  </w:num>
  <w:num w:numId="20">
    <w:abstractNumId w:val="11"/>
  </w:num>
  <w:num w:numId="21">
    <w:abstractNumId w:val="18"/>
  </w:num>
  <w:num w:numId="22">
    <w:abstractNumId w:val="21"/>
  </w:num>
  <w:num w:numId="23">
    <w:abstractNumId w:val="23"/>
  </w:num>
  <w:num w:numId="24">
    <w:abstractNumId w:val="15"/>
  </w:num>
  <w:num w:numId="25">
    <w:abstractNumId w:val="29"/>
  </w:num>
  <w:num w:numId="26">
    <w:abstractNumId w:val="7"/>
  </w:num>
  <w:num w:numId="27">
    <w:abstractNumId w:val="16"/>
  </w:num>
  <w:num w:numId="28">
    <w:abstractNumId w:val="38"/>
  </w:num>
  <w:num w:numId="29">
    <w:abstractNumId w:val="28"/>
  </w:num>
  <w:num w:numId="30">
    <w:abstractNumId w:val="10"/>
  </w:num>
  <w:num w:numId="31">
    <w:abstractNumId w:val="9"/>
  </w:num>
  <w:num w:numId="32">
    <w:abstractNumId w:val="6"/>
  </w:num>
  <w:num w:numId="33">
    <w:abstractNumId w:val="4"/>
  </w:num>
  <w:num w:numId="34">
    <w:abstractNumId w:val="14"/>
  </w:num>
  <w:num w:numId="35">
    <w:abstractNumId w:val="0"/>
  </w:num>
  <w:num w:numId="36">
    <w:abstractNumId w:val="24"/>
  </w:num>
  <w:num w:numId="37">
    <w:abstractNumId w:val="8"/>
  </w:num>
  <w:num w:numId="38">
    <w:abstractNumId w:val="36"/>
  </w:num>
  <w:num w:numId="39">
    <w:abstractNumId w:val="5"/>
  </w:num>
  <w:num w:numId="40">
    <w:abstractNumId w:val="33"/>
  </w:num>
  <w:num w:numId="41">
    <w:abstractNumId w:val="39"/>
  </w:num>
  <w:num w:numId="42">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31"/>
    <w:rsid w:val="000001C3"/>
    <w:rsid w:val="0000067A"/>
    <w:rsid w:val="00002531"/>
    <w:rsid w:val="0000431D"/>
    <w:rsid w:val="00012304"/>
    <w:rsid w:val="00013751"/>
    <w:rsid w:val="000154DC"/>
    <w:rsid w:val="00021705"/>
    <w:rsid w:val="00023CD9"/>
    <w:rsid w:val="00025610"/>
    <w:rsid w:val="00025AB3"/>
    <w:rsid w:val="00025B19"/>
    <w:rsid w:val="0003215E"/>
    <w:rsid w:val="000344EE"/>
    <w:rsid w:val="00034994"/>
    <w:rsid w:val="00035FA0"/>
    <w:rsid w:val="000368DB"/>
    <w:rsid w:val="0003771A"/>
    <w:rsid w:val="00057D71"/>
    <w:rsid w:val="0006173F"/>
    <w:rsid w:val="00061F2B"/>
    <w:rsid w:val="0006689E"/>
    <w:rsid w:val="000709AF"/>
    <w:rsid w:val="00075F75"/>
    <w:rsid w:val="00076649"/>
    <w:rsid w:val="000811C2"/>
    <w:rsid w:val="00081C54"/>
    <w:rsid w:val="000828E9"/>
    <w:rsid w:val="000832CC"/>
    <w:rsid w:val="00084D49"/>
    <w:rsid w:val="000865ED"/>
    <w:rsid w:val="00087004"/>
    <w:rsid w:val="00091041"/>
    <w:rsid w:val="000953C0"/>
    <w:rsid w:val="00096358"/>
    <w:rsid w:val="000B004C"/>
    <w:rsid w:val="000B10E2"/>
    <w:rsid w:val="000B6AEE"/>
    <w:rsid w:val="000B7016"/>
    <w:rsid w:val="000B7FE9"/>
    <w:rsid w:val="000C02B7"/>
    <w:rsid w:val="000D4478"/>
    <w:rsid w:val="000D6908"/>
    <w:rsid w:val="000E0FDB"/>
    <w:rsid w:val="000E5B90"/>
    <w:rsid w:val="000F2B94"/>
    <w:rsid w:val="000F66E8"/>
    <w:rsid w:val="0010148E"/>
    <w:rsid w:val="00104B07"/>
    <w:rsid w:val="0010583A"/>
    <w:rsid w:val="001070AE"/>
    <w:rsid w:val="00111E3D"/>
    <w:rsid w:val="00114508"/>
    <w:rsid w:val="001217C7"/>
    <w:rsid w:val="0012584C"/>
    <w:rsid w:val="00126A4B"/>
    <w:rsid w:val="00126C61"/>
    <w:rsid w:val="0013089A"/>
    <w:rsid w:val="001319A6"/>
    <w:rsid w:val="00134779"/>
    <w:rsid w:val="00134C59"/>
    <w:rsid w:val="001368A9"/>
    <w:rsid w:val="001422A0"/>
    <w:rsid w:val="00152D87"/>
    <w:rsid w:val="00153709"/>
    <w:rsid w:val="00153BBB"/>
    <w:rsid w:val="00160A4F"/>
    <w:rsid w:val="00162911"/>
    <w:rsid w:val="0017622B"/>
    <w:rsid w:val="00187B33"/>
    <w:rsid w:val="001907EE"/>
    <w:rsid w:val="00191257"/>
    <w:rsid w:val="001B28C0"/>
    <w:rsid w:val="001B3942"/>
    <w:rsid w:val="001B6960"/>
    <w:rsid w:val="001B69E0"/>
    <w:rsid w:val="001C4EEB"/>
    <w:rsid w:val="001C6592"/>
    <w:rsid w:val="001D15C8"/>
    <w:rsid w:val="001D2FC8"/>
    <w:rsid w:val="001D5157"/>
    <w:rsid w:val="001D78C1"/>
    <w:rsid w:val="001E63D7"/>
    <w:rsid w:val="001F0193"/>
    <w:rsid w:val="0021003E"/>
    <w:rsid w:val="00210545"/>
    <w:rsid w:val="00214C66"/>
    <w:rsid w:val="0021722E"/>
    <w:rsid w:val="0022103F"/>
    <w:rsid w:val="0022105B"/>
    <w:rsid w:val="0022619B"/>
    <w:rsid w:val="00231640"/>
    <w:rsid w:val="002344BE"/>
    <w:rsid w:val="002368C6"/>
    <w:rsid w:val="00237317"/>
    <w:rsid w:val="002429DF"/>
    <w:rsid w:val="00242B57"/>
    <w:rsid w:val="00244AAA"/>
    <w:rsid w:val="00244C6A"/>
    <w:rsid w:val="0024764C"/>
    <w:rsid w:val="00255564"/>
    <w:rsid w:val="00256173"/>
    <w:rsid w:val="002569A2"/>
    <w:rsid w:val="00262684"/>
    <w:rsid w:val="002700A3"/>
    <w:rsid w:val="002733ED"/>
    <w:rsid w:val="00282E4D"/>
    <w:rsid w:val="00283335"/>
    <w:rsid w:val="00283915"/>
    <w:rsid w:val="00286D33"/>
    <w:rsid w:val="002934E5"/>
    <w:rsid w:val="00297537"/>
    <w:rsid w:val="00297E65"/>
    <w:rsid w:val="002A0993"/>
    <w:rsid w:val="002A20F5"/>
    <w:rsid w:val="002A550A"/>
    <w:rsid w:val="002B05C6"/>
    <w:rsid w:val="002B2BCF"/>
    <w:rsid w:val="002B2ECD"/>
    <w:rsid w:val="002B7979"/>
    <w:rsid w:val="002B7FA8"/>
    <w:rsid w:val="002C14C8"/>
    <w:rsid w:val="002C4ACF"/>
    <w:rsid w:val="002F2016"/>
    <w:rsid w:val="00300B34"/>
    <w:rsid w:val="00304A1E"/>
    <w:rsid w:val="003052B3"/>
    <w:rsid w:val="00312B81"/>
    <w:rsid w:val="00315000"/>
    <w:rsid w:val="0032084E"/>
    <w:rsid w:val="00322781"/>
    <w:rsid w:val="00333864"/>
    <w:rsid w:val="00335340"/>
    <w:rsid w:val="0033777C"/>
    <w:rsid w:val="003413D8"/>
    <w:rsid w:val="00344278"/>
    <w:rsid w:val="0034550D"/>
    <w:rsid w:val="00350A63"/>
    <w:rsid w:val="003515F9"/>
    <w:rsid w:val="003517C9"/>
    <w:rsid w:val="003610E1"/>
    <w:rsid w:val="003611BB"/>
    <w:rsid w:val="00361870"/>
    <w:rsid w:val="0036319D"/>
    <w:rsid w:val="00363A2B"/>
    <w:rsid w:val="00367E0F"/>
    <w:rsid w:val="0037527F"/>
    <w:rsid w:val="003766EA"/>
    <w:rsid w:val="0038251A"/>
    <w:rsid w:val="00390B3D"/>
    <w:rsid w:val="003A05EB"/>
    <w:rsid w:val="003B0100"/>
    <w:rsid w:val="003B34F7"/>
    <w:rsid w:val="003B5EE2"/>
    <w:rsid w:val="003C3784"/>
    <w:rsid w:val="003D58D0"/>
    <w:rsid w:val="003D67F7"/>
    <w:rsid w:val="003E0959"/>
    <w:rsid w:val="003E2D9E"/>
    <w:rsid w:val="003E73D6"/>
    <w:rsid w:val="003E77F7"/>
    <w:rsid w:val="003E7A7C"/>
    <w:rsid w:val="003F03AF"/>
    <w:rsid w:val="003F722F"/>
    <w:rsid w:val="00412C1D"/>
    <w:rsid w:val="00412E87"/>
    <w:rsid w:val="00423459"/>
    <w:rsid w:val="00435C98"/>
    <w:rsid w:val="0043699F"/>
    <w:rsid w:val="0043773F"/>
    <w:rsid w:val="00441EB9"/>
    <w:rsid w:val="00444638"/>
    <w:rsid w:val="00467596"/>
    <w:rsid w:val="00471188"/>
    <w:rsid w:val="004752EA"/>
    <w:rsid w:val="00484F77"/>
    <w:rsid w:val="00485531"/>
    <w:rsid w:val="00495574"/>
    <w:rsid w:val="004A0612"/>
    <w:rsid w:val="004A5C2F"/>
    <w:rsid w:val="004A6AEB"/>
    <w:rsid w:val="004A705D"/>
    <w:rsid w:val="004B5861"/>
    <w:rsid w:val="004B7A07"/>
    <w:rsid w:val="004D2096"/>
    <w:rsid w:val="004D4959"/>
    <w:rsid w:val="004E0C88"/>
    <w:rsid w:val="004E1D8A"/>
    <w:rsid w:val="004E70D6"/>
    <w:rsid w:val="004F0215"/>
    <w:rsid w:val="004F5720"/>
    <w:rsid w:val="00500693"/>
    <w:rsid w:val="00506D28"/>
    <w:rsid w:val="00513087"/>
    <w:rsid w:val="00515BB6"/>
    <w:rsid w:val="00521D6E"/>
    <w:rsid w:val="005269FC"/>
    <w:rsid w:val="00526EC5"/>
    <w:rsid w:val="00536F68"/>
    <w:rsid w:val="00540C0A"/>
    <w:rsid w:val="00541932"/>
    <w:rsid w:val="00546B06"/>
    <w:rsid w:val="00550212"/>
    <w:rsid w:val="00554874"/>
    <w:rsid w:val="00554DF0"/>
    <w:rsid w:val="00557788"/>
    <w:rsid w:val="0056642C"/>
    <w:rsid w:val="0057406B"/>
    <w:rsid w:val="00580BDA"/>
    <w:rsid w:val="00580FF6"/>
    <w:rsid w:val="00597303"/>
    <w:rsid w:val="005A641A"/>
    <w:rsid w:val="005B0BD1"/>
    <w:rsid w:val="005B3BC2"/>
    <w:rsid w:val="005B6560"/>
    <w:rsid w:val="005D2687"/>
    <w:rsid w:val="005D52E9"/>
    <w:rsid w:val="005D6065"/>
    <w:rsid w:val="005E2152"/>
    <w:rsid w:val="005E395F"/>
    <w:rsid w:val="005E3B6C"/>
    <w:rsid w:val="005F017D"/>
    <w:rsid w:val="005F63BC"/>
    <w:rsid w:val="00600110"/>
    <w:rsid w:val="00601C49"/>
    <w:rsid w:val="00602AC3"/>
    <w:rsid w:val="00603497"/>
    <w:rsid w:val="0060750B"/>
    <w:rsid w:val="00607F1A"/>
    <w:rsid w:val="006446FA"/>
    <w:rsid w:val="00644F3B"/>
    <w:rsid w:val="00645343"/>
    <w:rsid w:val="00647ED1"/>
    <w:rsid w:val="00653154"/>
    <w:rsid w:val="00655384"/>
    <w:rsid w:val="00663C62"/>
    <w:rsid w:val="0066426F"/>
    <w:rsid w:val="006642B5"/>
    <w:rsid w:val="00667613"/>
    <w:rsid w:val="00682EE3"/>
    <w:rsid w:val="0068698F"/>
    <w:rsid w:val="00687215"/>
    <w:rsid w:val="00687D87"/>
    <w:rsid w:val="006938F1"/>
    <w:rsid w:val="006A012E"/>
    <w:rsid w:val="006A629E"/>
    <w:rsid w:val="006A7179"/>
    <w:rsid w:val="006B4A82"/>
    <w:rsid w:val="006C0470"/>
    <w:rsid w:val="006C6835"/>
    <w:rsid w:val="006C777E"/>
    <w:rsid w:val="006D015F"/>
    <w:rsid w:val="006D23B0"/>
    <w:rsid w:val="006D2AEF"/>
    <w:rsid w:val="006D521A"/>
    <w:rsid w:val="006E0081"/>
    <w:rsid w:val="006E3CDB"/>
    <w:rsid w:val="006E4EDC"/>
    <w:rsid w:val="006E754B"/>
    <w:rsid w:val="006F3C4A"/>
    <w:rsid w:val="006F557C"/>
    <w:rsid w:val="007011AB"/>
    <w:rsid w:val="00701590"/>
    <w:rsid w:val="00702D08"/>
    <w:rsid w:val="00706303"/>
    <w:rsid w:val="00710BBF"/>
    <w:rsid w:val="00716174"/>
    <w:rsid w:val="007170EB"/>
    <w:rsid w:val="0072652F"/>
    <w:rsid w:val="00741A85"/>
    <w:rsid w:val="00745E6B"/>
    <w:rsid w:val="0075248A"/>
    <w:rsid w:val="0076165D"/>
    <w:rsid w:val="00761D07"/>
    <w:rsid w:val="00762291"/>
    <w:rsid w:val="00764E8F"/>
    <w:rsid w:val="00770389"/>
    <w:rsid w:val="00770A37"/>
    <w:rsid w:val="00771868"/>
    <w:rsid w:val="00776CAA"/>
    <w:rsid w:val="007831FF"/>
    <w:rsid w:val="007878CE"/>
    <w:rsid w:val="007900C7"/>
    <w:rsid w:val="00794BFE"/>
    <w:rsid w:val="007A4FED"/>
    <w:rsid w:val="007B0257"/>
    <w:rsid w:val="007B5146"/>
    <w:rsid w:val="007B522F"/>
    <w:rsid w:val="007B70BE"/>
    <w:rsid w:val="007C0ED3"/>
    <w:rsid w:val="007C6108"/>
    <w:rsid w:val="007C6FBF"/>
    <w:rsid w:val="007D270E"/>
    <w:rsid w:val="007D5202"/>
    <w:rsid w:val="007E1F92"/>
    <w:rsid w:val="007F09E6"/>
    <w:rsid w:val="007F6A72"/>
    <w:rsid w:val="008029C4"/>
    <w:rsid w:val="00806241"/>
    <w:rsid w:val="008112D3"/>
    <w:rsid w:val="008131B7"/>
    <w:rsid w:val="00822DCE"/>
    <w:rsid w:val="008316F0"/>
    <w:rsid w:val="00831F24"/>
    <w:rsid w:val="00843E16"/>
    <w:rsid w:val="00845239"/>
    <w:rsid w:val="00846F6F"/>
    <w:rsid w:val="00854A67"/>
    <w:rsid w:val="00857B28"/>
    <w:rsid w:val="00861AB4"/>
    <w:rsid w:val="00863BD1"/>
    <w:rsid w:val="00870A14"/>
    <w:rsid w:val="0087193A"/>
    <w:rsid w:val="008736D8"/>
    <w:rsid w:val="00881014"/>
    <w:rsid w:val="008839FA"/>
    <w:rsid w:val="00886D5E"/>
    <w:rsid w:val="008938FB"/>
    <w:rsid w:val="008A480F"/>
    <w:rsid w:val="008B2265"/>
    <w:rsid w:val="008B38BC"/>
    <w:rsid w:val="008B40F4"/>
    <w:rsid w:val="008B4458"/>
    <w:rsid w:val="008B5930"/>
    <w:rsid w:val="008C137E"/>
    <w:rsid w:val="008C26D8"/>
    <w:rsid w:val="008C355B"/>
    <w:rsid w:val="008C68A5"/>
    <w:rsid w:val="008D0B8C"/>
    <w:rsid w:val="008D19DD"/>
    <w:rsid w:val="008D1B98"/>
    <w:rsid w:val="008D6566"/>
    <w:rsid w:val="008D726D"/>
    <w:rsid w:val="008E41C4"/>
    <w:rsid w:val="008E5D1B"/>
    <w:rsid w:val="008F0C25"/>
    <w:rsid w:val="008F52EA"/>
    <w:rsid w:val="00913C5E"/>
    <w:rsid w:val="00916678"/>
    <w:rsid w:val="0091781D"/>
    <w:rsid w:val="00917D6B"/>
    <w:rsid w:val="00924C77"/>
    <w:rsid w:val="0093058E"/>
    <w:rsid w:val="00930B4F"/>
    <w:rsid w:val="00943CD3"/>
    <w:rsid w:val="00947F5A"/>
    <w:rsid w:val="009542E9"/>
    <w:rsid w:val="009654A0"/>
    <w:rsid w:val="00967252"/>
    <w:rsid w:val="0097551C"/>
    <w:rsid w:val="009775A5"/>
    <w:rsid w:val="0098058D"/>
    <w:rsid w:val="00982871"/>
    <w:rsid w:val="00985F2F"/>
    <w:rsid w:val="00987976"/>
    <w:rsid w:val="009A2CB4"/>
    <w:rsid w:val="009A52DF"/>
    <w:rsid w:val="009A5F76"/>
    <w:rsid w:val="009B2CB4"/>
    <w:rsid w:val="009C3B80"/>
    <w:rsid w:val="009C5C8C"/>
    <w:rsid w:val="009C6295"/>
    <w:rsid w:val="009C7551"/>
    <w:rsid w:val="009D3A6F"/>
    <w:rsid w:val="009D753B"/>
    <w:rsid w:val="009D756A"/>
    <w:rsid w:val="009D7766"/>
    <w:rsid w:val="009E0381"/>
    <w:rsid w:val="009E1E42"/>
    <w:rsid w:val="009E24A0"/>
    <w:rsid w:val="009E7D9D"/>
    <w:rsid w:val="009F004F"/>
    <w:rsid w:val="009F48F2"/>
    <w:rsid w:val="009F51B0"/>
    <w:rsid w:val="00A01402"/>
    <w:rsid w:val="00A0154A"/>
    <w:rsid w:val="00A022FB"/>
    <w:rsid w:val="00A03155"/>
    <w:rsid w:val="00A11CD9"/>
    <w:rsid w:val="00A14B18"/>
    <w:rsid w:val="00A16AEB"/>
    <w:rsid w:val="00A17895"/>
    <w:rsid w:val="00A2075A"/>
    <w:rsid w:val="00A2077B"/>
    <w:rsid w:val="00A2517C"/>
    <w:rsid w:val="00A2547F"/>
    <w:rsid w:val="00A32F7B"/>
    <w:rsid w:val="00A37490"/>
    <w:rsid w:val="00A525E1"/>
    <w:rsid w:val="00A55A06"/>
    <w:rsid w:val="00A56E1B"/>
    <w:rsid w:val="00A57433"/>
    <w:rsid w:val="00A60165"/>
    <w:rsid w:val="00A61D7C"/>
    <w:rsid w:val="00A64A0E"/>
    <w:rsid w:val="00A72A07"/>
    <w:rsid w:val="00A73E44"/>
    <w:rsid w:val="00A747E7"/>
    <w:rsid w:val="00A75A36"/>
    <w:rsid w:val="00A82EE6"/>
    <w:rsid w:val="00AB4204"/>
    <w:rsid w:val="00AD7287"/>
    <w:rsid w:val="00AD7327"/>
    <w:rsid w:val="00AE14B7"/>
    <w:rsid w:val="00AE175B"/>
    <w:rsid w:val="00B05053"/>
    <w:rsid w:val="00B05713"/>
    <w:rsid w:val="00B1057E"/>
    <w:rsid w:val="00B14C3B"/>
    <w:rsid w:val="00B161B8"/>
    <w:rsid w:val="00B223F3"/>
    <w:rsid w:val="00B31513"/>
    <w:rsid w:val="00B331B1"/>
    <w:rsid w:val="00B424DC"/>
    <w:rsid w:val="00B447B1"/>
    <w:rsid w:val="00B50419"/>
    <w:rsid w:val="00B65372"/>
    <w:rsid w:val="00B65431"/>
    <w:rsid w:val="00B65C23"/>
    <w:rsid w:val="00B763B5"/>
    <w:rsid w:val="00B8463C"/>
    <w:rsid w:val="00B92ABD"/>
    <w:rsid w:val="00B940E0"/>
    <w:rsid w:val="00BA1710"/>
    <w:rsid w:val="00BA7F62"/>
    <w:rsid w:val="00BB0D42"/>
    <w:rsid w:val="00BB2287"/>
    <w:rsid w:val="00BB4CDF"/>
    <w:rsid w:val="00BB5E7B"/>
    <w:rsid w:val="00BC1615"/>
    <w:rsid w:val="00BC171C"/>
    <w:rsid w:val="00BD46BA"/>
    <w:rsid w:val="00BD7235"/>
    <w:rsid w:val="00BE3E4A"/>
    <w:rsid w:val="00BE6276"/>
    <w:rsid w:val="00BF40E3"/>
    <w:rsid w:val="00BF50CA"/>
    <w:rsid w:val="00C026A5"/>
    <w:rsid w:val="00C05686"/>
    <w:rsid w:val="00C117BB"/>
    <w:rsid w:val="00C153F8"/>
    <w:rsid w:val="00C20BFC"/>
    <w:rsid w:val="00C30A9B"/>
    <w:rsid w:val="00C329B9"/>
    <w:rsid w:val="00C33B4B"/>
    <w:rsid w:val="00C36AAE"/>
    <w:rsid w:val="00C42FA8"/>
    <w:rsid w:val="00C43472"/>
    <w:rsid w:val="00C55BCD"/>
    <w:rsid w:val="00C60C7F"/>
    <w:rsid w:val="00C6290D"/>
    <w:rsid w:val="00C66A38"/>
    <w:rsid w:val="00C70EF1"/>
    <w:rsid w:val="00C7410F"/>
    <w:rsid w:val="00C74D66"/>
    <w:rsid w:val="00C81DFF"/>
    <w:rsid w:val="00C82F52"/>
    <w:rsid w:val="00C87E7A"/>
    <w:rsid w:val="00C92250"/>
    <w:rsid w:val="00C94505"/>
    <w:rsid w:val="00C97C1D"/>
    <w:rsid w:val="00CC43D7"/>
    <w:rsid w:val="00CD146D"/>
    <w:rsid w:val="00CD435D"/>
    <w:rsid w:val="00CD4A86"/>
    <w:rsid w:val="00CE6CCA"/>
    <w:rsid w:val="00CE7F69"/>
    <w:rsid w:val="00D010F2"/>
    <w:rsid w:val="00D12C5E"/>
    <w:rsid w:val="00D178D7"/>
    <w:rsid w:val="00D27827"/>
    <w:rsid w:val="00D30F80"/>
    <w:rsid w:val="00D43933"/>
    <w:rsid w:val="00D45B58"/>
    <w:rsid w:val="00D556C3"/>
    <w:rsid w:val="00D5575E"/>
    <w:rsid w:val="00D67C65"/>
    <w:rsid w:val="00D80FBF"/>
    <w:rsid w:val="00D84561"/>
    <w:rsid w:val="00D95246"/>
    <w:rsid w:val="00D9527E"/>
    <w:rsid w:val="00D958D8"/>
    <w:rsid w:val="00D96012"/>
    <w:rsid w:val="00DA4407"/>
    <w:rsid w:val="00DA73AE"/>
    <w:rsid w:val="00DB034C"/>
    <w:rsid w:val="00DB171E"/>
    <w:rsid w:val="00DB378E"/>
    <w:rsid w:val="00DC01D4"/>
    <w:rsid w:val="00DC10ED"/>
    <w:rsid w:val="00DC659E"/>
    <w:rsid w:val="00DC793D"/>
    <w:rsid w:val="00DD04C4"/>
    <w:rsid w:val="00DD1BC6"/>
    <w:rsid w:val="00DD1D2F"/>
    <w:rsid w:val="00DD5E3F"/>
    <w:rsid w:val="00DE2DBD"/>
    <w:rsid w:val="00DE3C2A"/>
    <w:rsid w:val="00DE43E2"/>
    <w:rsid w:val="00DE46C0"/>
    <w:rsid w:val="00DE7303"/>
    <w:rsid w:val="00DF104D"/>
    <w:rsid w:val="00DF138F"/>
    <w:rsid w:val="00DF20B6"/>
    <w:rsid w:val="00DF76BB"/>
    <w:rsid w:val="00E018EA"/>
    <w:rsid w:val="00E06EF1"/>
    <w:rsid w:val="00E24198"/>
    <w:rsid w:val="00E24A71"/>
    <w:rsid w:val="00E26CF0"/>
    <w:rsid w:val="00E410B5"/>
    <w:rsid w:val="00E45B98"/>
    <w:rsid w:val="00E46E56"/>
    <w:rsid w:val="00E50E3E"/>
    <w:rsid w:val="00E543BF"/>
    <w:rsid w:val="00E57109"/>
    <w:rsid w:val="00E77347"/>
    <w:rsid w:val="00E93DF0"/>
    <w:rsid w:val="00E9435B"/>
    <w:rsid w:val="00E94480"/>
    <w:rsid w:val="00E94657"/>
    <w:rsid w:val="00EA08CF"/>
    <w:rsid w:val="00EB0C10"/>
    <w:rsid w:val="00EB4213"/>
    <w:rsid w:val="00EC2BCE"/>
    <w:rsid w:val="00EC4143"/>
    <w:rsid w:val="00EC5F24"/>
    <w:rsid w:val="00EC64F4"/>
    <w:rsid w:val="00ED449B"/>
    <w:rsid w:val="00ED4DA9"/>
    <w:rsid w:val="00ED7EC4"/>
    <w:rsid w:val="00EE0787"/>
    <w:rsid w:val="00EE1B01"/>
    <w:rsid w:val="00EE1CB7"/>
    <w:rsid w:val="00EE35EB"/>
    <w:rsid w:val="00EE499A"/>
    <w:rsid w:val="00EE6904"/>
    <w:rsid w:val="00EF4480"/>
    <w:rsid w:val="00EF5908"/>
    <w:rsid w:val="00F06079"/>
    <w:rsid w:val="00F07166"/>
    <w:rsid w:val="00F10B46"/>
    <w:rsid w:val="00F110A2"/>
    <w:rsid w:val="00F129E5"/>
    <w:rsid w:val="00F14EE9"/>
    <w:rsid w:val="00F160D6"/>
    <w:rsid w:val="00F17F95"/>
    <w:rsid w:val="00F20147"/>
    <w:rsid w:val="00F201CA"/>
    <w:rsid w:val="00F207D6"/>
    <w:rsid w:val="00F22F32"/>
    <w:rsid w:val="00F24929"/>
    <w:rsid w:val="00F24F59"/>
    <w:rsid w:val="00F26C79"/>
    <w:rsid w:val="00F34497"/>
    <w:rsid w:val="00F41081"/>
    <w:rsid w:val="00F43C6A"/>
    <w:rsid w:val="00F460EC"/>
    <w:rsid w:val="00F6051F"/>
    <w:rsid w:val="00F640C3"/>
    <w:rsid w:val="00F668D5"/>
    <w:rsid w:val="00F71FB5"/>
    <w:rsid w:val="00F720C1"/>
    <w:rsid w:val="00F80CAC"/>
    <w:rsid w:val="00F811C3"/>
    <w:rsid w:val="00F850A0"/>
    <w:rsid w:val="00F90F78"/>
    <w:rsid w:val="00F93902"/>
    <w:rsid w:val="00F94D19"/>
    <w:rsid w:val="00F95C87"/>
    <w:rsid w:val="00FB29B8"/>
    <w:rsid w:val="00FB32BE"/>
    <w:rsid w:val="00FB4CE7"/>
    <w:rsid w:val="00FB5C63"/>
    <w:rsid w:val="00FC57BA"/>
    <w:rsid w:val="00FC603D"/>
    <w:rsid w:val="00FD0B25"/>
    <w:rsid w:val="00FD15CB"/>
    <w:rsid w:val="00FD2704"/>
    <w:rsid w:val="00FD7851"/>
    <w:rsid w:val="00FD7B5D"/>
    <w:rsid w:val="00FE0BC4"/>
    <w:rsid w:val="00FE69DC"/>
    <w:rsid w:val="00FF0AF5"/>
    <w:rsid w:val="00FF0FB1"/>
    <w:rsid w:val="00FF54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5:chartTrackingRefBased/>
  <w15:docId w15:val="{DD1AC264-0ED1-40F8-96D2-C8EE3C3C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110"/>
    <w:rPr>
      <w:rFonts w:ascii="Segoe UI" w:hAnsi="Segoe UI" w:cs="Segoe UI"/>
      <w:sz w:val="18"/>
      <w:szCs w:val="18"/>
    </w:rPr>
  </w:style>
  <w:style w:type="paragraph" w:styleId="ListParagraph">
    <w:name w:val="List Paragraph"/>
    <w:basedOn w:val="Normal"/>
    <w:uiPriority w:val="34"/>
    <w:qFormat/>
    <w:rsid w:val="002A20F5"/>
    <w:pPr>
      <w:ind w:left="720"/>
      <w:contextualSpacing/>
    </w:pPr>
  </w:style>
  <w:style w:type="paragraph" w:styleId="Header">
    <w:name w:val="header"/>
    <w:basedOn w:val="Normal"/>
    <w:link w:val="HeaderChar"/>
    <w:uiPriority w:val="99"/>
    <w:unhideWhenUsed/>
    <w:rsid w:val="00F71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FB5"/>
  </w:style>
  <w:style w:type="paragraph" w:styleId="Footer">
    <w:name w:val="footer"/>
    <w:basedOn w:val="Normal"/>
    <w:link w:val="FooterChar"/>
    <w:uiPriority w:val="99"/>
    <w:unhideWhenUsed/>
    <w:rsid w:val="00F71F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FB5"/>
  </w:style>
  <w:style w:type="table" w:styleId="TableGrid">
    <w:name w:val="Table Grid"/>
    <w:basedOn w:val="TableNormal"/>
    <w:uiPriority w:val="39"/>
    <w:rsid w:val="002261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C5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C8C"/>
    <w:rPr>
      <w:sz w:val="20"/>
      <w:szCs w:val="20"/>
    </w:rPr>
  </w:style>
  <w:style w:type="character" w:styleId="FootnoteReference">
    <w:name w:val="footnote reference"/>
    <w:basedOn w:val="DefaultParagraphFont"/>
    <w:uiPriority w:val="99"/>
    <w:semiHidden/>
    <w:unhideWhenUsed/>
    <w:rsid w:val="009C5C8C"/>
    <w:rPr>
      <w:vertAlign w:val="superscript"/>
    </w:rPr>
  </w:style>
  <w:style w:type="character" w:styleId="Hyperlink">
    <w:name w:val="Hyperlink"/>
    <w:basedOn w:val="DefaultParagraphFont"/>
    <w:unhideWhenUsed/>
    <w:rsid w:val="00BF40E3"/>
    <w:rPr>
      <w:color w:val="0563C1" w:themeColor="hyperlink"/>
      <w:u w:val="single"/>
    </w:rPr>
  </w:style>
  <w:style w:type="character" w:styleId="FollowedHyperlink">
    <w:name w:val="FollowedHyperlink"/>
    <w:basedOn w:val="DefaultParagraphFont"/>
    <w:uiPriority w:val="99"/>
    <w:semiHidden/>
    <w:unhideWhenUsed/>
    <w:rsid w:val="005E3B6C"/>
    <w:rPr>
      <w:color w:val="954F72" w:themeColor="followedHyperlink"/>
      <w:u w:val="single"/>
    </w:rPr>
  </w:style>
  <w:style w:type="paragraph" w:customStyle="1" w:styleId="xmsonormal">
    <w:name w:val="x_msonormal"/>
    <w:basedOn w:val="Normal"/>
    <w:rsid w:val="00E410B5"/>
    <w:pPr>
      <w:autoSpaceDN w:val="0"/>
      <w:spacing w:after="0" w:line="240" w:lineRule="auto"/>
    </w:pPr>
    <w:rPr>
      <w:rFonts w:ascii="Calibri" w:eastAsia="Calibri" w:hAnsi="Calibri" w:cs="Times New Roman"/>
      <w:lang w:eastAsia="en-GB"/>
    </w:rPr>
  </w:style>
  <w:style w:type="paragraph" w:styleId="NormalWeb">
    <w:name w:val="Normal (Web)"/>
    <w:basedOn w:val="Normal"/>
    <w:uiPriority w:val="99"/>
    <w:unhideWhenUsed/>
    <w:rsid w:val="006531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629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7067">
      <w:bodyDiv w:val="1"/>
      <w:marLeft w:val="0"/>
      <w:marRight w:val="0"/>
      <w:marTop w:val="0"/>
      <w:marBottom w:val="0"/>
      <w:divBdr>
        <w:top w:val="none" w:sz="0" w:space="0" w:color="auto"/>
        <w:left w:val="none" w:sz="0" w:space="0" w:color="auto"/>
        <w:bottom w:val="none" w:sz="0" w:space="0" w:color="auto"/>
        <w:right w:val="none" w:sz="0" w:space="0" w:color="auto"/>
      </w:divBdr>
    </w:div>
    <w:div w:id="215089585">
      <w:bodyDiv w:val="1"/>
      <w:marLeft w:val="0"/>
      <w:marRight w:val="0"/>
      <w:marTop w:val="0"/>
      <w:marBottom w:val="0"/>
      <w:divBdr>
        <w:top w:val="none" w:sz="0" w:space="0" w:color="auto"/>
        <w:left w:val="none" w:sz="0" w:space="0" w:color="auto"/>
        <w:bottom w:val="none" w:sz="0" w:space="0" w:color="auto"/>
        <w:right w:val="none" w:sz="0" w:space="0" w:color="auto"/>
      </w:divBdr>
    </w:div>
    <w:div w:id="350495821">
      <w:bodyDiv w:val="1"/>
      <w:marLeft w:val="0"/>
      <w:marRight w:val="0"/>
      <w:marTop w:val="0"/>
      <w:marBottom w:val="0"/>
      <w:divBdr>
        <w:top w:val="none" w:sz="0" w:space="0" w:color="auto"/>
        <w:left w:val="none" w:sz="0" w:space="0" w:color="auto"/>
        <w:bottom w:val="none" w:sz="0" w:space="0" w:color="auto"/>
        <w:right w:val="none" w:sz="0" w:space="0" w:color="auto"/>
      </w:divBdr>
      <w:divsChild>
        <w:div w:id="346366558">
          <w:marLeft w:val="0"/>
          <w:marRight w:val="0"/>
          <w:marTop w:val="0"/>
          <w:marBottom w:val="0"/>
          <w:divBdr>
            <w:top w:val="none" w:sz="0" w:space="0" w:color="auto"/>
            <w:left w:val="none" w:sz="0" w:space="0" w:color="auto"/>
            <w:bottom w:val="none" w:sz="0" w:space="0" w:color="auto"/>
            <w:right w:val="none" w:sz="0" w:space="0" w:color="auto"/>
          </w:divBdr>
        </w:div>
        <w:div w:id="53479500">
          <w:marLeft w:val="0"/>
          <w:marRight w:val="0"/>
          <w:marTop w:val="0"/>
          <w:marBottom w:val="0"/>
          <w:divBdr>
            <w:top w:val="none" w:sz="0" w:space="0" w:color="auto"/>
            <w:left w:val="none" w:sz="0" w:space="0" w:color="auto"/>
            <w:bottom w:val="none" w:sz="0" w:space="0" w:color="auto"/>
            <w:right w:val="none" w:sz="0" w:space="0" w:color="auto"/>
          </w:divBdr>
        </w:div>
        <w:div w:id="1383292401">
          <w:marLeft w:val="0"/>
          <w:marRight w:val="0"/>
          <w:marTop w:val="0"/>
          <w:marBottom w:val="0"/>
          <w:divBdr>
            <w:top w:val="none" w:sz="0" w:space="0" w:color="auto"/>
            <w:left w:val="none" w:sz="0" w:space="0" w:color="auto"/>
            <w:bottom w:val="none" w:sz="0" w:space="0" w:color="auto"/>
            <w:right w:val="none" w:sz="0" w:space="0" w:color="auto"/>
          </w:divBdr>
        </w:div>
      </w:divsChild>
    </w:div>
    <w:div w:id="402919647">
      <w:bodyDiv w:val="1"/>
      <w:marLeft w:val="0"/>
      <w:marRight w:val="0"/>
      <w:marTop w:val="0"/>
      <w:marBottom w:val="0"/>
      <w:divBdr>
        <w:top w:val="none" w:sz="0" w:space="0" w:color="auto"/>
        <w:left w:val="none" w:sz="0" w:space="0" w:color="auto"/>
        <w:bottom w:val="none" w:sz="0" w:space="0" w:color="auto"/>
        <w:right w:val="none" w:sz="0" w:space="0" w:color="auto"/>
      </w:divBdr>
    </w:div>
    <w:div w:id="554395722">
      <w:bodyDiv w:val="1"/>
      <w:marLeft w:val="0"/>
      <w:marRight w:val="0"/>
      <w:marTop w:val="0"/>
      <w:marBottom w:val="0"/>
      <w:divBdr>
        <w:top w:val="none" w:sz="0" w:space="0" w:color="auto"/>
        <w:left w:val="none" w:sz="0" w:space="0" w:color="auto"/>
        <w:bottom w:val="none" w:sz="0" w:space="0" w:color="auto"/>
        <w:right w:val="none" w:sz="0" w:space="0" w:color="auto"/>
      </w:divBdr>
    </w:div>
    <w:div w:id="756679657">
      <w:bodyDiv w:val="1"/>
      <w:marLeft w:val="0"/>
      <w:marRight w:val="0"/>
      <w:marTop w:val="0"/>
      <w:marBottom w:val="0"/>
      <w:divBdr>
        <w:top w:val="none" w:sz="0" w:space="0" w:color="auto"/>
        <w:left w:val="none" w:sz="0" w:space="0" w:color="auto"/>
        <w:bottom w:val="none" w:sz="0" w:space="0" w:color="auto"/>
        <w:right w:val="none" w:sz="0" w:space="0" w:color="auto"/>
      </w:divBdr>
      <w:divsChild>
        <w:div w:id="727462543">
          <w:marLeft w:val="0"/>
          <w:marRight w:val="0"/>
          <w:marTop w:val="0"/>
          <w:marBottom w:val="0"/>
          <w:divBdr>
            <w:top w:val="none" w:sz="0" w:space="0" w:color="auto"/>
            <w:left w:val="none" w:sz="0" w:space="0" w:color="auto"/>
            <w:bottom w:val="none" w:sz="0" w:space="0" w:color="auto"/>
            <w:right w:val="none" w:sz="0" w:space="0" w:color="auto"/>
          </w:divBdr>
          <w:divsChild>
            <w:div w:id="1079642861">
              <w:marLeft w:val="0"/>
              <w:marRight w:val="0"/>
              <w:marTop w:val="0"/>
              <w:marBottom w:val="0"/>
              <w:divBdr>
                <w:top w:val="none" w:sz="0" w:space="0" w:color="auto"/>
                <w:left w:val="none" w:sz="0" w:space="0" w:color="auto"/>
                <w:bottom w:val="none" w:sz="0" w:space="0" w:color="auto"/>
                <w:right w:val="none" w:sz="0" w:space="0" w:color="auto"/>
              </w:divBdr>
              <w:divsChild>
                <w:div w:id="2010399927">
                  <w:marLeft w:val="0"/>
                  <w:marRight w:val="0"/>
                  <w:marTop w:val="0"/>
                  <w:marBottom w:val="0"/>
                  <w:divBdr>
                    <w:top w:val="none" w:sz="0" w:space="0" w:color="auto"/>
                    <w:left w:val="none" w:sz="0" w:space="0" w:color="auto"/>
                    <w:bottom w:val="none" w:sz="0" w:space="0" w:color="auto"/>
                    <w:right w:val="none" w:sz="0" w:space="0" w:color="auto"/>
                  </w:divBdr>
                  <w:divsChild>
                    <w:div w:id="1816947526">
                      <w:marLeft w:val="0"/>
                      <w:marRight w:val="0"/>
                      <w:marTop w:val="0"/>
                      <w:marBottom w:val="0"/>
                      <w:divBdr>
                        <w:top w:val="none" w:sz="0" w:space="0" w:color="auto"/>
                        <w:left w:val="none" w:sz="0" w:space="0" w:color="auto"/>
                        <w:bottom w:val="none" w:sz="0" w:space="0" w:color="auto"/>
                        <w:right w:val="none" w:sz="0" w:space="0" w:color="auto"/>
                      </w:divBdr>
                      <w:divsChild>
                        <w:div w:id="932906804">
                          <w:marLeft w:val="0"/>
                          <w:marRight w:val="0"/>
                          <w:marTop w:val="0"/>
                          <w:marBottom w:val="0"/>
                          <w:divBdr>
                            <w:top w:val="none" w:sz="0" w:space="0" w:color="auto"/>
                            <w:left w:val="none" w:sz="0" w:space="0" w:color="auto"/>
                            <w:bottom w:val="none" w:sz="0" w:space="0" w:color="auto"/>
                            <w:right w:val="none" w:sz="0" w:space="0" w:color="auto"/>
                          </w:divBdr>
                          <w:divsChild>
                            <w:div w:id="1563296019">
                              <w:marLeft w:val="0"/>
                              <w:marRight w:val="0"/>
                              <w:marTop w:val="0"/>
                              <w:marBottom w:val="0"/>
                              <w:divBdr>
                                <w:top w:val="none" w:sz="0" w:space="0" w:color="auto"/>
                                <w:left w:val="none" w:sz="0" w:space="0" w:color="auto"/>
                                <w:bottom w:val="none" w:sz="0" w:space="0" w:color="auto"/>
                                <w:right w:val="none" w:sz="0" w:space="0" w:color="auto"/>
                              </w:divBdr>
                              <w:divsChild>
                                <w:div w:id="380328932">
                                  <w:marLeft w:val="0"/>
                                  <w:marRight w:val="0"/>
                                  <w:marTop w:val="0"/>
                                  <w:marBottom w:val="0"/>
                                  <w:divBdr>
                                    <w:top w:val="none" w:sz="0" w:space="0" w:color="auto"/>
                                    <w:left w:val="none" w:sz="0" w:space="0" w:color="auto"/>
                                    <w:bottom w:val="none" w:sz="0" w:space="0" w:color="auto"/>
                                    <w:right w:val="none" w:sz="0" w:space="0" w:color="auto"/>
                                  </w:divBdr>
                                  <w:divsChild>
                                    <w:div w:id="1888637324">
                                      <w:marLeft w:val="0"/>
                                      <w:marRight w:val="0"/>
                                      <w:marTop w:val="0"/>
                                      <w:marBottom w:val="0"/>
                                      <w:divBdr>
                                        <w:top w:val="none" w:sz="0" w:space="0" w:color="auto"/>
                                        <w:left w:val="none" w:sz="0" w:space="0" w:color="auto"/>
                                        <w:bottom w:val="none" w:sz="0" w:space="0" w:color="auto"/>
                                        <w:right w:val="none" w:sz="0" w:space="0" w:color="auto"/>
                                      </w:divBdr>
                                      <w:divsChild>
                                        <w:div w:id="437262818">
                                          <w:marLeft w:val="0"/>
                                          <w:marRight w:val="0"/>
                                          <w:marTop w:val="0"/>
                                          <w:marBottom w:val="0"/>
                                          <w:divBdr>
                                            <w:top w:val="none" w:sz="0" w:space="0" w:color="auto"/>
                                            <w:left w:val="none" w:sz="0" w:space="0" w:color="auto"/>
                                            <w:bottom w:val="none" w:sz="0" w:space="0" w:color="auto"/>
                                            <w:right w:val="none" w:sz="0" w:space="0" w:color="auto"/>
                                          </w:divBdr>
                                          <w:divsChild>
                                            <w:div w:id="29575290">
                                              <w:marLeft w:val="0"/>
                                              <w:marRight w:val="0"/>
                                              <w:marTop w:val="0"/>
                                              <w:marBottom w:val="0"/>
                                              <w:divBdr>
                                                <w:top w:val="single" w:sz="12" w:space="2" w:color="FFFFCC"/>
                                                <w:left w:val="single" w:sz="12" w:space="2" w:color="FFFFCC"/>
                                                <w:bottom w:val="single" w:sz="12" w:space="2" w:color="FFFFCC"/>
                                                <w:right w:val="single" w:sz="12" w:space="0" w:color="FFFFCC"/>
                                              </w:divBdr>
                                              <w:divsChild>
                                                <w:div w:id="608508346">
                                                  <w:marLeft w:val="0"/>
                                                  <w:marRight w:val="0"/>
                                                  <w:marTop w:val="0"/>
                                                  <w:marBottom w:val="0"/>
                                                  <w:divBdr>
                                                    <w:top w:val="none" w:sz="0" w:space="0" w:color="auto"/>
                                                    <w:left w:val="none" w:sz="0" w:space="0" w:color="auto"/>
                                                    <w:bottom w:val="none" w:sz="0" w:space="0" w:color="auto"/>
                                                    <w:right w:val="none" w:sz="0" w:space="0" w:color="auto"/>
                                                  </w:divBdr>
                                                  <w:divsChild>
                                                    <w:div w:id="1427657087">
                                                      <w:marLeft w:val="0"/>
                                                      <w:marRight w:val="0"/>
                                                      <w:marTop w:val="0"/>
                                                      <w:marBottom w:val="0"/>
                                                      <w:divBdr>
                                                        <w:top w:val="none" w:sz="0" w:space="0" w:color="auto"/>
                                                        <w:left w:val="none" w:sz="0" w:space="0" w:color="auto"/>
                                                        <w:bottom w:val="none" w:sz="0" w:space="0" w:color="auto"/>
                                                        <w:right w:val="none" w:sz="0" w:space="0" w:color="auto"/>
                                                      </w:divBdr>
                                                      <w:divsChild>
                                                        <w:div w:id="1819224509">
                                                          <w:marLeft w:val="0"/>
                                                          <w:marRight w:val="0"/>
                                                          <w:marTop w:val="0"/>
                                                          <w:marBottom w:val="0"/>
                                                          <w:divBdr>
                                                            <w:top w:val="none" w:sz="0" w:space="0" w:color="auto"/>
                                                            <w:left w:val="none" w:sz="0" w:space="0" w:color="auto"/>
                                                            <w:bottom w:val="none" w:sz="0" w:space="0" w:color="auto"/>
                                                            <w:right w:val="none" w:sz="0" w:space="0" w:color="auto"/>
                                                          </w:divBdr>
                                                          <w:divsChild>
                                                            <w:div w:id="1925257828">
                                                              <w:marLeft w:val="0"/>
                                                              <w:marRight w:val="0"/>
                                                              <w:marTop w:val="0"/>
                                                              <w:marBottom w:val="0"/>
                                                              <w:divBdr>
                                                                <w:top w:val="none" w:sz="0" w:space="0" w:color="auto"/>
                                                                <w:left w:val="none" w:sz="0" w:space="0" w:color="auto"/>
                                                                <w:bottom w:val="none" w:sz="0" w:space="0" w:color="auto"/>
                                                                <w:right w:val="none" w:sz="0" w:space="0" w:color="auto"/>
                                                              </w:divBdr>
                                                              <w:divsChild>
                                                                <w:div w:id="663050886">
                                                                  <w:marLeft w:val="0"/>
                                                                  <w:marRight w:val="0"/>
                                                                  <w:marTop w:val="0"/>
                                                                  <w:marBottom w:val="0"/>
                                                                  <w:divBdr>
                                                                    <w:top w:val="none" w:sz="0" w:space="0" w:color="auto"/>
                                                                    <w:left w:val="none" w:sz="0" w:space="0" w:color="auto"/>
                                                                    <w:bottom w:val="none" w:sz="0" w:space="0" w:color="auto"/>
                                                                    <w:right w:val="none" w:sz="0" w:space="0" w:color="auto"/>
                                                                  </w:divBdr>
                                                                  <w:divsChild>
                                                                    <w:div w:id="981349094">
                                                                      <w:marLeft w:val="0"/>
                                                                      <w:marRight w:val="0"/>
                                                                      <w:marTop w:val="0"/>
                                                                      <w:marBottom w:val="0"/>
                                                                      <w:divBdr>
                                                                        <w:top w:val="none" w:sz="0" w:space="0" w:color="auto"/>
                                                                        <w:left w:val="none" w:sz="0" w:space="0" w:color="auto"/>
                                                                        <w:bottom w:val="none" w:sz="0" w:space="0" w:color="auto"/>
                                                                        <w:right w:val="none" w:sz="0" w:space="0" w:color="auto"/>
                                                                      </w:divBdr>
                                                                      <w:divsChild>
                                                                        <w:div w:id="1995792930">
                                                                          <w:marLeft w:val="0"/>
                                                                          <w:marRight w:val="0"/>
                                                                          <w:marTop w:val="0"/>
                                                                          <w:marBottom w:val="0"/>
                                                                          <w:divBdr>
                                                                            <w:top w:val="none" w:sz="0" w:space="0" w:color="auto"/>
                                                                            <w:left w:val="none" w:sz="0" w:space="0" w:color="auto"/>
                                                                            <w:bottom w:val="none" w:sz="0" w:space="0" w:color="auto"/>
                                                                            <w:right w:val="none" w:sz="0" w:space="0" w:color="auto"/>
                                                                          </w:divBdr>
                                                                          <w:divsChild>
                                                                            <w:div w:id="1165510110">
                                                                              <w:marLeft w:val="0"/>
                                                                              <w:marRight w:val="0"/>
                                                                              <w:marTop w:val="0"/>
                                                                              <w:marBottom w:val="0"/>
                                                                              <w:divBdr>
                                                                                <w:top w:val="none" w:sz="0" w:space="0" w:color="auto"/>
                                                                                <w:left w:val="none" w:sz="0" w:space="0" w:color="auto"/>
                                                                                <w:bottom w:val="none" w:sz="0" w:space="0" w:color="auto"/>
                                                                                <w:right w:val="none" w:sz="0" w:space="0" w:color="auto"/>
                                                                              </w:divBdr>
                                                                              <w:divsChild>
                                                                                <w:div w:id="557085456">
                                                                                  <w:marLeft w:val="0"/>
                                                                                  <w:marRight w:val="0"/>
                                                                                  <w:marTop w:val="0"/>
                                                                                  <w:marBottom w:val="0"/>
                                                                                  <w:divBdr>
                                                                                    <w:top w:val="none" w:sz="0" w:space="0" w:color="auto"/>
                                                                                    <w:left w:val="none" w:sz="0" w:space="0" w:color="auto"/>
                                                                                    <w:bottom w:val="none" w:sz="0" w:space="0" w:color="auto"/>
                                                                                    <w:right w:val="none" w:sz="0" w:space="0" w:color="auto"/>
                                                                                  </w:divBdr>
                                                                                  <w:divsChild>
                                                                                    <w:div w:id="1361785420">
                                                                                      <w:marLeft w:val="0"/>
                                                                                      <w:marRight w:val="0"/>
                                                                                      <w:marTop w:val="0"/>
                                                                                      <w:marBottom w:val="0"/>
                                                                                      <w:divBdr>
                                                                                        <w:top w:val="none" w:sz="0" w:space="0" w:color="auto"/>
                                                                                        <w:left w:val="none" w:sz="0" w:space="0" w:color="auto"/>
                                                                                        <w:bottom w:val="none" w:sz="0" w:space="0" w:color="auto"/>
                                                                                        <w:right w:val="none" w:sz="0" w:space="0" w:color="auto"/>
                                                                                      </w:divBdr>
                                                                                      <w:divsChild>
                                                                                        <w:div w:id="56979169">
                                                                                          <w:marLeft w:val="0"/>
                                                                                          <w:marRight w:val="0"/>
                                                                                          <w:marTop w:val="0"/>
                                                                                          <w:marBottom w:val="0"/>
                                                                                          <w:divBdr>
                                                                                            <w:top w:val="none" w:sz="0" w:space="0" w:color="auto"/>
                                                                                            <w:left w:val="none" w:sz="0" w:space="0" w:color="auto"/>
                                                                                            <w:bottom w:val="none" w:sz="0" w:space="0" w:color="auto"/>
                                                                                            <w:right w:val="none" w:sz="0" w:space="0" w:color="auto"/>
                                                                                          </w:divBdr>
                                                                                          <w:divsChild>
                                                                                            <w:div w:id="1209147081">
                                                                                              <w:marLeft w:val="0"/>
                                                                                              <w:marRight w:val="120"/>
                                                                                              <w:marTop w:val="0"/>
                                                                                              <w:marBottom w:val="150"/>
                                                                                              <w:divBdr>
                                                                                                <w:top w:val="single" w:sz="2" w:space="0" w:color="EFEFEF"/>
                                                                                                <w:left w:val="single" w:sz="6" w:space="0" w:color="EFEFEF"/>
                                                                                                <w:bottom w:val="single" w:sz="6" w:space="0" w:color="E2E2E2"/>
                                                                                                <w:right w:val="single" w:sz="6" w:space="0" w:color="EFEFEF"/>
                                                                                              </w:divBdr>
                                                                                              <w:divsChild>
                                                                                                <w:div w:id="1928613105">
                                                                                                  <w:marLeft w:val="0"/>
                                                                                                  <w:marRight w:val="0"/>
                                                                                                  <w:marTop w:val="0"/>
                                                                                                  <w:marBottom w:val="0"/>
                                                                                                  <w:divBdr>
                                                                                                    <w:top w:val="none" w:sz="0" w:space="0" w:color="auto"/>
                                                                                                    <w:left w:val="none" w:sz="0" w:space="0" w:color="auto"/>
                                                                                                    <w:bottom w:val="none" w:sz="0" w:space="0" w:color="auto"/>
                                                                                                    <w:right w:val="none" w:sz="0" w:space="0" w:color="auto"/>
                                                                                                  </w:divBdr>
                                                                                                  <w:divsChild>
                                                                                                    <w:div w:id="662197560">
                                                                                                      <w:marLeft w:val="0"/>
                                                                                                      <w:marRight w:val="0"/>
                                                                                                      <w:marTop w:val="0"/>
                                                                                                      <w:marBottom w:val="0"/>
                                                                                                      <w:divBdr>
                                                                                                        <w:top w:val="none" w:sz="0" w:space="0" w:color="auto"/>
                                                                                                        <w:left w:val="none" w:sz="0" w:space="0" w:color="auto"/>
                                                                                                        <w:bottom w:val="none" w:sz="0" w:space="0" w:color="auto"/>
                                                                                                        <w:right w:val="none" w:sz="0" w:space="0" w:color="auto"/>
                                                                                                      </w:divBdr>
                                                                                                      <w:divsChild>
                                                                                                        <w:div w:id="2035110298">
                                                                                                          <w:marLeft w:val="0"/>
                                                                                                          <w:marRight w:val="0"/>
                                                                                                          <w:marTop w:val="0"/>
                                                                                                          <w:marBottom w:val="0"/>
                                                                                                          <w:divBdr>
                                                                                                            <w:top w:val="none" w:sz="0" w:space="0" w:color="auto"/>
                                                                                                            <w:left w:val="none" w:sz="0" w:space="0" w:color="auto"/>
                                                                                                            <w:bottom w:val="none" w:sz="0" w:space="0" w:color="auto"/>
                                                                                                            <w:right w:val="none" w:sz="0" w:space="0" w:color="auto"/>
                                                                                                          </w:divBdr>
                                                                                                          <w:divsChild>
                                                                                                            <w:div w:id="140970661">
                                                                                                              <w:marLeft w:val="0"/>
                                                                                                              <w:marRight w:val="0"/>
                                                                                                              <w:marTop w:val="0"/>
                                                                                                              <w:marBottom w:val="0"/>
                                                                                                              <w:divBdr>
                                                                                                                <w:top w:val="none" w:sz="0" w:space="0" w:color="auto"/>
                                                                                                                <w:left w:val="none" w:sz="0" w:space="0" w:color="auto"/>
                                                                                                                <w:bottom w:val="none" w:sz="0" w:space="0" w:color="auto"/>
                                                                                                                <w:right w:val="none" w:sz="0" w:space="0" w:color="auto"/>
                                                                                                              </w:divBdr>
                                                                                                              <w:divsChild>
                                                                                                                <w:div w:id="1532844635">
                                                                                                                  <w:marLeft w:val="0"/>
                                                                                                                  <w:marRight w:val="0"/>
                                                                                                                  <w:marTop w:val="0"/>
                                                                                                                  <w:marBottom w:val="0"/>
                                                                                                                  <w:divBdr>
                                                                                                                    <w:top w:val="none" w:sz="0" w:space="0" w:color="auto"/>
                                                                                                                    <w:left w:val="none" w:sz="0" w:space="0" w:color="auto"/>
                                                                                                                    <w:bottom w:val="none" w:sz="0" w:space="0" w:color="auto"/>
                                                                                                                    <w:right w:val="none" w:sz="0" w:space="0" w:color="auto"/>
                                                                                                                  </w:divBdr>
                                                                                                                  <w:divsChild>
                                                                                                                    <w:div w:id="1660839932">
                                                                                                                      <w:marLeft w:val="0"/>
                                                                                                                      <w:marRight w:val="0"/>
                                                                                                                      <w:marTop w:val="0"/>
                                                                                                                      <w:marBottom w:val="0"/>
                                                                                                                      <w:divBdr>
                                                                                                                        <w:top w:val="single" w:sz="2" w:space="4" w:color="D8D8D8"/>
                                                                                                                        <w:left w:val="single" w:sz="2" w:space="0" w:color="D8D8D8"/>
                                                                                                                        <w:bottom w:val="single" w:sz="2" w:space="4" w:color="D8D8D8"/>
                                                                                                                        <w:right w:val="single" w:sz="2" w:space="0" w:color="D8D8D8"/>
                                                                                                                      </w:divBdr>
                                                                                                                      <w:divsChild>
                                                                                                                        <w:div w:id="154685398">
                                                                                                                          <w:marLeft w:val="225"/>
                                                                                                                          <w:marRight w:val="225"/>
                                                                                                                          <w:marTop w:val="75"/>
                                                                                                                          <w:marBottom w:val="75"/>
                                                                                                                          <w:divBdr>
                                                                                                                            <w:top w:val="none" w:sz="0" w:space="0" w:color="auto"/>
                                                                                                                            <w:left w:val="none" w:sz="0" w:space="0" w:color="auto"/>
                                                                                                                            <w:bottom w:val="none" w:sz="0" w:space="0" w:color="auto"/>
                                                                                                                            <w:right w:val="none" w:sz="0" w:space="0" w:color="auto"/>
                                                                                                                          </w:divBdr>
                                                                                                                          <w:divsChild>
                                                                                                                            <w:div w:id="405301149">
                                                                                                                              <w:marLeft w:val="0"/>
                                                                                                                              <w:marRight w:val="0"/>
                                                                                                                              <w:marTop w:val="0"/>
                                                                                                                              <w:marBottom w:val="0"/>
                                                                                                                              <w:divBdr>
                                                                                                                                <w:top w:val="single" w:sz="6" w:space="0" w:color="auto"/>
                                                                                                                                <w:left w:val="single" w:sz="6" w:space="0" w:color="auto"/>
                                                                                                                                <w:bottom w:val="single" w:sz="6" w:space="0" w:color="auto"/>
                                                                                                                                <w:right w:val="single" w:sz="6" w:space="0" w:color="auto"/>
                                                                                                                              </w:divBdr>
                                                                                                                              <w:divsChild>
                                                                                                                                <w:div w:id="1428312537">
                                                                                                                                  <w:marLeft w:val="0"/>
                                                                                                                                  <w:marRight w:val="0"/>
                                                                                                                                  <w:marTop w:val="0"/>
                                                                                                                                  <w:marBottom w:val="0"/>
                                                                                                                                  <w:divBdr>
                                                                                                                                    <w:top w:val="none" w:sz="0" w:space="0" w:color="auto"/>
                                                                                                                                    <w:left w:val="none" w:sz="0" w:space="0" w:color="auto"/>
                                                                                                                                    <w:bottom w:val="none" w:sz="0" w:space="0" w:color="auto"/>
                                                                                                                                    <w:right w:val="none" w:sz="0" w:space="0" w:color="auto"/>
                                                                                                                                  </w:divBdr>
                                                                                                                                  <w:divsChild>
                                                                                                                                    <w:div w:id="64962787">
                                                                                                                                      <w:marLeft w:val="0"/>
                                                                                                                                      <w:marRight w:val="0"/>
                                                                                                                                      <w:marTop w:val="0"/>
                                                                                                                                      <w:marBottom w:val="0"/>
                                                                                                                                      <w:divBdr>
                                                                                                                                        <w:top w:val="none" w:sz="0" w:space="0" w:color="auto"/>
                                                                                                                                        <w:left w:val="none" w:sz="0" w:space="0" w:color="auto"/>
                                                                                                                                        <w:bottom w:val="none" w:sz="0" w:space="0" w:color="auto"/>
                                                                                                                                        <w:right w:val="none" w:sz="0" w:space="0" w:color="auto"/>
                                                                                                                                      </w:divBdr>
                                                                                                                                      <w:divsChild>
                                                                                                                                        <w:div w:id="1807353630">
                                                                                                                                          <w:marLeft w:val="0"/>
                                                                                                                                          <w:marRight w:val="0"/>
                                                                                                                                          <w:marTop w:val="0"/>
                                                                                                                                          <w:marBottom w:val="0"/>
                                                                                                                                          <w:divBdr>
                                                                                                                                            <w:top w:val="none" w:sz="0" w:space="0" w:color="auto"/>
                                                                                                                                            <w:left w:val="none" w:sz="0" w:space="0" w:color="auto"/>
                                                                                                                                            <w:bottom w:val="none" w:sz="0" w:space="0" w:color="auto"/>
                                                                                                                                            <w:right w:val="none" w:sz="0" w:space="0" w:color="auto"/>
                                                                                                                                          </w:divBdr>
                                                                                                                                          <w:divsChild>
                                                                                                                                            <w:div w:id="728726146">
                                                                                                                                              <w:marLeft w:val="0"/>
                                                                                                                                              <w:marRight w:val="0"/>
                                                                                                                                              <w:marTop w:val="0"/>
                                                                                                                                              <w:marBottom w:val="0"/>
                                                                                                                                              <w:divBdr>
                                                                                                                                                <w:top w:val="none" w:sz="0" w:space="0" w:color="auto"/>
                                                                                                                                                <w:left w:val="none" w:sz="0" w:space="0" w:color="auto"/>
                                                                                                                                                <w:bottom w:val="none" w:sz="0" w:space="0" w:color="auto"/>
                                                                                                                                                <w:right w:val="none" w:sz="0" w:space="0" w:color="auto"/>
                                                                                                                                              </w:divBdr>
                                                                                                                                              <w:divsChild>
                                                                                                                                                <w:div w:id="1190723635">
                                                                                                                                                  <w:marLeft w:val="0"/>
                                                                                                                                                  <w:marRight w:val="0"/>
                                                                                                                                                  <w:marTop w:val="0"/>
                                                                                                                                                  <w:marBottom w:val="0"/>
                                                                                                                                                  <w:divBdr>
                                                                                                                                                    <w:top w:val="none" w:sz="0" w:space="0" w:color="auto"/>
                                                                                                                                                    <w:left w:val="none" w:sz="0" w:space="0" w:color="auto"/>
                                                                                                                                                    <w:bottom w:val="none" w:sz="0" w:space="0" w:color="auto"/>
                                                                                                                                                    <w:right w:val="none" w:sz="0" w:space="0" w:color="auto"/>
                                                                                                                                                  </w:divBdr>
                                                                                                                                                  <w:divsChild>
                                                                                                                                                    <w:div w:id="679236712">
                                                                                                                                                      <w:marLeft w:val="0"/>
                                                                                                                                                      <w:marRight w:val="0"/>
                                                                                                                                                      <w:marTop w:val="0"/>
                                                                                                                                                      <w:marBottom w:val="0"/>
                                                                                                                                                      <w:divBdr>
                                                                                                                                                        <w:top w:val="none" w:sz="0" w:space="0" w:color="auto"/>
                                                                                                                                                        <w:left w:val="none" w:sz="0" w:space="0" w:color="auto"/>
                                                                                                                                                        <w:bottom w:val="none" w:sz="0" w:space="0" w:color="auto"/>
                                                                                                                                                        <w:right w:val="none" w:sz="0" w:space="0" w:color="auto"/>
                                                                                                                                                      </w:divBdr>
                                                                                                                                                      <w:divsChild>
                                                                                                                                                        <w:div w:id="678654548">
                                                                                                                                                          <w:marLeft w:val="0"/>
                                                                                                                                                          <w:marRight w:val="0"/>
                                                                                                                                                          <w:marTop w:val="0"/>
                                                                                                                                                          <w:marBottom w:val="0"/>
                                                                                                                                                          <w:divBdr>
                                                                                                                                                            <w:top w:val="none" w:sz="0" w:space="0" w:color="auto"/>
                                                                                                                                                            <w:left w:val="none" w:sz="0" w:space="0" w:color="auto"/>
                                                                                                                                                            <w:bottom w:val="none" w:sz="0" w:space="0" w:color="auto"/>
                                                                                                                                                            <w:right w:val="none" w:sz="0" w:space="0" w:color="auto"/>
                                                                                                                                                          </w:divBdr>
                                                                                                                                                          <w:divsChild>
                                                                                                                                                            <w:div w:id="73282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1111940">
                                                                                                                                                                  <w:marLeft w:val="0"/>
                                                                                                                                                                  <w:marRight w:val="0"/>
                                                                                                                                                                  <w:marTop w:val="0"/>
                                                                                                                                                                  <w:marBottom w:val="0"/>
                                                                                                                                                                  <w:divBdr>
                                                                                                                                                                    <w:top w:val="none" w:sz="0" w:space="0" w:color="auto"/>
                                                                                                                                                                    <w:left w:val="none" w:sz="0" w:space="0" w:color="auto"/>
                                                                                                                                                                    <w:bottom w:val="none" w:sz="0" w:space="0" w:color="auto"/>
                                                                                                                                                                    <w:right w:val="none" w:sz="0" w:space="0" w:color="auto"/>
                                                                                                                                                                  </w:divBdr>
                                                                                                                                                                  <w:divsChild>
                                                                                                                                                                    <w:div w:id="266087023">
                                                                                                                                                                      <w:marLeft w:val="0"/>
                                                                                                                                                                      <w:marRight w:val="0"/>
                                                                                                                                                                      <w:marTop w:val="0"/>
                                                                                                                                                                      <w:marBottom w:val="0"/>
                                                                                                                                                                      <w:divBdr>
                                                                                                                                                                        <w:top w:val="none" w:sz="0" w:space="0" w:color="auto"/>
                                                                                                                                                                        <w:left w:val="none" w:sz="0" w:space="0" w:color="auto"/>
                                                                                                                                                                        <w:bottom w:val="none" w:sz="0" w:space="0" w:color="auto"/>
                                                                                                                                                                        <w:right w:val="none" w:sz="0" w:space="0" w:color="auto"/>
                                                                                                                                                                      </w:divBdr>
                                                                                                                                                                    </w:div>
                                                                                                                                                                    <w:div w:id="18377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2539802">
      <w:bodyDiv w:val="1"/>
      <w:marLeft w:val="0"/>
      <w:marRight w:val="0"/>
      <w:marTop w:val="0"/>
      <w:marBottom w:val="0"/>
      <w:divBdr>
        <w:top w:val="none" w:sz="0" w:space="0" w:color="auto"/>
        <w:left w:val="none" w:sz="0" w:space="0" w:color="auto"/>
        <w:bottom w:val="none" w:sz="0" w:space="0" w:color="auto"/>
        <w:right w:val="none" w:sz="0" w:space="0" w:color="auto"/>
      </w:divBdr>
    </w:div>
    <w:div w:id="983049736">
      <w:bodyDiv w:val="1"/>
      <w:marLeft w:val="0"/>
      <w:marRight w:val="0"/>
      <w:marTop w:val="0"/>
      <w:marBottom w:val="0"/>
      <w:divBdr>
        <w:top w:val="none" w:sz="0" w:space="0" w:color="auto"/>
        <w:left w:val="none" w:sz="0" w:space="0" w:color="auto"/>
        <w:bottom w:val="none" w:sz="0" w:space="0" w:color="auto"/>
        <w:right w:val="none" w:sz="0" w:space="0" w:color="auto"/>
      </w:divBdr>
    </w:div>
    <w:div w:id="1165976309">
      <w:bodyDiv w:val="1"/>
      <w:marLeft w:val="0"/>
      <w:marRight w:val="0"/>
      <w:marTop w:val="0"/>
      <w:marBottom w:val="0"/>
      <w:divBdr>
        <w:top w:val="none" w:sz="0" w:space="0" w:color="auto"/>
        <w:left w:val="none" w:sz="0" w:space="0" w:color="auto"/>
        <w:bottom w:val="none" w:sz="0" w:space="0" w:color="auto"/>
        <w:right w:val="none" w:sz="0" w:space="0" w:color="auto"/>
      </w:divBdr>
    </w:div>
    <w:div w:id="1193687574">
      <w:bodyDiv w:val="1"/>
      <w:marLeft w:val="0"/>
      <w:marRight w:val="0"/>
      <w:marTop w:val="0"/>
      <w:marBottom w:val="0"/>
      <w:divBdr>
        <w:top w:val="none" w:sz="0" w:space="0" w:color="auto"/>
        <w:left w:val="none" w:sz="0" w:space="0" w:color="auto"/>
        <w:bottom w:val="none" w:sz="0" w:space="0" w:color="auto"/>
        <w:right w:val="none" w:sz="0" w:space="0" w:color="auto"/>
      </w:divBdr>
    </w:div>
    <w:div w:id="1432319278">
      <w:bodyDiv w:val="1"/>
      <w:marLeft w:val="0"/>
      <w:marRight w:val="0"/>
      <w:marTop w:val="0"/>
      <w:marBottom w:val="0"/>
      <w:divBdr>
        <w:top w:val="none" w:sz="0" w:space="0" w:color="auto"/>
        <w:left w:val="none" w:sz="0" w:space="0" w:color="auto"/>
        <w:bottom w:val="none" w:sz="0" w:space="0" w:color="auto"/>
        <w:right w:val="none" w:sz="0" w:space="0" w:color="auto"/>
      </w:divBdr>
    </w:div>
    <w:div w:id="1491172853">
      <w:bodyDiv w:val="1"/>
      <w:marLeft w:val="0"/>
      <w:marRight w:val="0"/>
      <w:marTop w:val="0"/>
      <w:marBottom w:val="0"/>
      <w:divBdr>
        <w:top w:val="none" w:sz="0" w:space="0" w:color="auto"/>
        <w:left w:val="none" w:sz="0" w:space="0" w:color="auto"/>
        <w:bottom w:val="none" w:sz="0" w:space="0" w:color="auto"/>
        <w:right w:val="none" w:sz="0" w:space="0" w:color="auto"/>
      </w:divBdr>
    </w:div>
    <w:div w:id="1538932547">
      <w:bodyDiv w:val="1"/>
      <w:marLeft w:val="0"/>
      <w:marRight w:val="0"/>
      <w:marTop w:val="0"/>
      <w:marBottom w:val="0"/>
      <w:divBdr>
        <w:top w:val="none" w:sz="0" w:space="0" w:color="auto"/>
        <w:left w:val="none" w:sz="0" w:space="0" w:color="auto"/>
        <w:bottom w:val="none" w:sz="0" w:space="0" w:color="auto"/>
        <w:right w:val="none" w:sz="0" w:space="0" w:color="auto"/>
      </w:divBdr>
    </w:div>
    <w:div w:id="1552423346">
      <w:bodyDiv w:val="1"/>
      <w:marLeft w:val="0"/>
      <w:marRight w:val="0"/>
      <w:marTop w:val="0"/>
      <w:marBottom w:val="0"/>
      <w:divBdr>
        <w:top w:val="none" w:sz="0" w:space="0" w:color="auto"/>
        <w:left w:val="none" w:sz="0" w:space="0" w:color="auto"/>
        <w:bottom w:val="none" w:sz="0" w:space="0" w:color="auto"/>
        <w:right w:val="none" w:sz="0" w:space="0" w:color="auto"/>
      </w:divBdr>
    </w:div>
    <w:div w:id="213420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manual.nhs.uk/content/inclusive-languag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emergencynorthyorks.gov.uk/" TargetMode="External"/><Relationship Id="rId4" Type="http://schemas.openxmlformats.org/officeDocument/2006/relationships/settings" Target="settings.xml"/><Relationship Id="rId9" Type="http://schemas.openxmlformats.org/officeDocument/2006/relationships/hyperlink" Target="https://www.staffnet.manchester.ac.uk/equality-and-diversity/training/inclusive-languag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D47E0-BCFD-4BF6-BD08-488237B0A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dc:creator>
  <cp:keywords/>
  <dc:description/>
  <cp:lastModifiedBy>Caroline O'Neill</cp:lastModifiedBy>
  <cp:revision>2</cp:revision>
  <cp:lastPrinted>2021-10-05T10:35:00Z</cp:lastPrinted>
  <dcterms:created xsi:type="dcterms:W3CDTF">2021-10-05T15:44:00Z</dcterms:created>
  <dcterms:modified xsi:type="dcterms:W3CDTF">2021-10-05T15:44:00Z</dcterms:modified>
</cp:coreProperties>
</file>