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25E5" w14:textId="77777777" w:rsidR="00D46618" w:rsidRPr="007D5C77" w:rsidRDefault="00D46618" w:rsidP="007D5C77">
      <w:pPr>
        <w:spacing w:after="0" w:line="240" w:lineRule="auto"/>
        <w:jc w:val="center"/>
        <w:rPr>
          <w:b/>
          <w:sz w:val="24"/>
          <w:szCs w:val="24"/>
        </w:rPr>
      </w:pPr>
      <w:bookmarkStart w:id="0" w:name="_GoBack"/>
      <w:bookmarkEnd w:id="0"/>
      <w:r w:rsidRPr="007D5C77">
        <w:rPr>
          <w:b/>
          <w:sz w:val="24"/>
          <w:szCs w:val="24"/>
        </w:rPr>
        <w:t>North Yorkshire Thriving Communities Partnership Meeting</w:t>
      </w:r>
    </w:p>
    <w:p w14:paraId="1B45907E" w14:textId="5D829BAE" w:rsidR="00A44996" w:rsidRPr="007D5C77" w:rsidRDefault="004D4E55" w:rsidP="007D5C77">
      <w:pPr>
        <w:spacing w:after="0" w:line="240" w:lineRule="auto"/>
        <w:jc w:val="center"/>
        <w:rPr>
          <w:b/>
          <w:sz w:val="24"/>
          <w:szCs w:val="24"/>
        </w:rPr>
      </w:pPr>
      <w:r>
        <w:rPr>
          <w:b/>
          <w:sz w:val="24"/>
          <w:szCs w:val="24"/>
        </w:rPr>
        <w:t>Mon</w:t>
      </w:r>
      <w:r w:rsidR="00D46618" w:rsidRPr="007D5C77">
        <w:rPr>
          <w:b/>
          <w:sz w:val="24"/>
          <w:szCs w:val="24"/>
        </w:rPr>
        <w:t xml:space="preserve">day </w:t>
      </w:r>
      <w:r>
        <w:rPr>
          <w:b/>
          <w:sz w:val="24"/>
          <w:szCs w:val="24"/>
        </w:rPr>
        <w:t>7</w:t>
      </w:r>
      <w:r w:rsidR="003B50D4">
        <w:rPr>
          <w:b/>
          <w:sz w:val="24"/>
          <w:szCs w:val="24"/>
        </w:rPr>
        <w:t>th</w:t>
      </w:r>
      <w:r w:rsidR="00D46618" w:rsidRPr="007D5C77">
        <w:rPr>
          <w:b/>
          <w:sz w:val="24"/>
          <w:szCs w:val="24"/>
        </w:rPr>
        <w:t xml:space="preserve"> </w:t>
      </w:r>
      <w:r>
        <w:rPr>
          <w:b/>
          <w:sz w:val="24"/>
          <w:szCs w:val="24"/>
        </w:rPr>
        <w:t>Ma</w:t>
      </w:r>
      <w:r w:rsidR="00D46618" w:rsidRPr="007D5C77">
        <w:rPr>
          <w:b/>
          <w:sz w:val="24"/>
          <w:szCs w:val="24"/>
        </w:rPr>
        <w:t>r</w:t>
      </w:r>
      <w:r>
        <w:rPr>
          <w:b/>
          <w:sz w:val="24"/>
          <w:szCs w:val="24"/>
        </w:rPr>
        <w:t>ch</w:t>
      </w:r>
      <w:r w:rsidR="00D46618" w:rsidRPr="007D5C77">
        <w:rPr>
          <w:b/>
          <w:sz w:val="24"/>
          <w:szCs w:val="24"/>
        </w:rPr>
        <w:t xml:space="preserve"> </w:t>
      </w:r>
    </w:p>
    <w:p w14:paraId="56C5047E" w14:textId="77777777" w:rsidR="00D46618" w:rsidRPr="007D5C77" w:rsidRDefault="00D46618" w:rsidP="007D5C77">
      <w:pPr>
        <w:spacing w:after="0" w:line="240" w:lineRule="auto"/>
        <w:jc w:val="center"/>
        <w:rPr>
          <w:b/>
          <w:sz w:val="24"/>
          <w:szCs w:val="24"/>
        </w:rPr>
      </w:pPr>
      <w:r w:rsidRPr="007D5C77">
        <w:rPr>
          <w:b/>
          <w:sz w:val="24"/>
          <w:szCs w:val="24"/>
        </w:rPr>
        <w:t>Notes of meeting</w:t>
      </w:r>
    </w:p>
    <w:p w14:paraId="5F4A43FE" w14:textId="77777777" w:rsidR="00D46618" w:rsidRPr="007D5C77" w:rsidRDefault="00D46618" w:rsidP="007D5C77">
      <w:pPr>
        <w:spacing w:after="0" w:line="240" w:lineRule="auto"/>
        <w:rPr>
          <w:sz w:val="24"/>
          <w:szCs w:val="24"/>
        </w:rPr>
      </w:pPr>
    </w:p>
    <w:p w14:paraId="3F1F4888" w14:textId="77777777" w:rsidR="00FC7E45" w:rsidRPr="007D5C77" w:rsidRDefault="00FC7E45" w:rsidP="007D5C77">
      <w:pPr>
        <w:spacing w:after="0" w:line="240" w:lineRule="auto"/>
        <w:rPr>
          <w:b/>
          <w:sz w:val="24"/>
          <w:szCs w:val="24"/>
        </w:rPr>
      </w:pPr>
      <w:r w:rsidRPr="007D5C77">
        <w:rPr>
          <w:b/>
          <w:sz w:val="24"/>
          <w:szCs w:val="24"/>
        </w:rPr>
        <w:t>Attendance:</w:t>
      </w:r>
    </w:p>
    <w:p w14:paraId="2E2E5A68" w14:textId="77777777" w:rsidR="00AC2B69" w:rsidRPr="007D5C77" w:rsidRDefault="00AC2B69" w:rsidP="007D5C77">
      <w:pPr>
        <w:spacing w:after="0" w:line="240" w:lineRule="auto"/>
        <w:rPr>
          <w:sz w:val="24"/>
          <w:szCs w:val="24"/>
        </w:rPr>
        <w:sectPr w:rsidR="00AC2B69" w:rsidRPr="007D5C77" w:rsidSect="00E357B4">
          <w:footerReference w:type="default" r:id="rId7"/>
          <w:pgSz w:w="11906" w:h="16838"/>
          <w:pgMar w:top="720" w:right="720" w:bottom="720" w:left="720" w:header="708" w:footer="708" w:gutter="0"/>
          <w:cols w:space="708"/>
          <w:docGrid w:linePitch="360"/>
        </w:sectPr>
      </w:pPr>
    </w:p>
    <w:p w14:paraId="34EC0CCC" w14:textId="2DD3F762" w:rsidR="00907CB9" w:rsidRPr="00907CB9" w:rsidRDefault="00907CB9" w:rsidP="00907CB9">
      <w:pPr>
        <w:spacing w:after="0"/>
        <w:rPr>
          <w:sz w:val="24"/>
          <w:szCs w:val="24"/>
        </w:rPr>
      </w:pPr>
      <w:r w:rsidRPr="00907CB9">
        <w:rPr>
          <w:sz w:val="24"/>
          <w:szCs w:val="24"/>
        </w:rPr>
        <w:t>Abigail Barron</w:t>
      </w:r>
      <w:r w:rsidR="003B50D4">
        <w:rPr>
          <w:sz w:val="24"/>
          <w:szCs w:val="24"/>
        </w:rPr>
        <w:t>,</w:t>
      </w:r>
      <w:r w:rsidRPr="00907CB9">
        <w:rPr>
          <w:sz w:val="24"/>
          <w:szCs w:val="24"/>
        </w:rPr>
        <w:t xml:space="preserve"> NYCC</w:t>
      </w:r>
    </w:p>
    <w:p w14:paraId="365E6BE8" w14:textId="09EFDB97" w:rsidR="00AC2B69" w:rsidRPr="00907CB9" w:rsidRDefault="00AC2B69" w:rsidP="007D5C77">
      <w:pPr>
        <w:spacing w:after="0" w:line="240" w:lineRule="auto"/>
        <w:rPr>
          <w:sz w:val="24"/>
          <w:szCs w:val="24"/>
        </w:rPr>
      </w:pPr>
      <w:r w:rsidRPr="00907CB9">
        <w:rPr>
          <w:sz w:val="24"/>
          <w:szCs w:val="24"/>
        </w:rPr>
        <w:t>Ann Duncan, Harrogate BC</w:t>
      </w:r>
    </w:p>
    <w:p w14:paraId="5F5E6897" w14:textId="77777777" w:rsidR="00AC2B69" w:rsidRPr="007D5C77" w:rsidRDefault="00AC2B69" w:rsidP="007D5C77">
      <w:pPr>
        <w:spacing w:after="0" w:line="240" w:lineRule="auto"/>
        <w:rPr>
          <w:sz w:val="24"/>
          <w:szCs w:val="24"/>
        </w:rPr>
      </w:pPr>
      <w:r w:rsidRPr="00907CB9">
        <w:rPr>
          <w:sz w:val="24"/>
          <w:szCs w:val="24"/>
        </w:rPr>
        <w:t>Barbara Merrygold, NYCC</w:t>
      </w:r>
    </w:p>
    <w:p w14:paraId="43DF435E" w14:textId="77777777" w:rsidR="00AC2B69" w:rsidRPr="007D5C77" w:rsidRDefault="00AC2B69" w:rsidP="007D5C77">
      <w:pPr>
        <w:spacing w:after="0" w:line="240" w:lineRule="auto"/>
        <w:rPr>
          <w:sz w:val="24"/>
          <w:szCs w:val="24"/>
        </w:rPr>
      </w:pPr>
      <w:r w:rsidRPr="007D5C77">
        <w:rPr>
          <w:sz w:val="24"/>
          <w:szCs w:val="24"/>
        </w:rPr>
        <w:t>Bryony Boyle, Selby Big Local</w:t>
      </w:r>
    </w:p>
    <w:p w14:paraId="6728572B" w14:textId="77777777" w:rsidR="00AC2B69" w:rsidRPr="007D5C77" w:rsidRDefault="00AC2B69" w:rsidP="007D5C77">
      <w:pPr>
        <w:spacing w:after="0" w:line="240" w:lineRule="auto"/>
        <w:rPr>
          <w:sz w:val="24"/>
          <w:szCs w:val="24"/>
        </w:rPr>
      </w:pPr>
      <w:r w:rsidRPr="007D5C77">
        <w:rPr>
          <w:sz w:val="24"/>
          <w:szCs w:val="24"/>
        </w:rPr>
        <w:t>Caroline O'Neill, Community First Yorkshire</w:t>
      </w:r>
    </w:p>
    <w:p w14:paraId="11A50DA7" w14:textId="77777777" w:rsidR="00AC2B69" w:rsidRPr="007D5C77" w:rsidRDefault="00AC2B69" w:rsidP="007D5C77">
      <w:pPr>
        <w:spacing w:after="0" w:line="240" w:lineRule="auto"/>
        <w:rPr>
          <w:sz w:val="24"/>
          <w:szCs w:val="24"/>
        </w:rPr>
      </w:pPr>
      <w:r w:rsidRPr="007D5C77">
        <w:rPr>
          <w:sz w:val="24"/>
          <w:szCs w:val="24"/>
        </w:rPr>
        <w:t>Claire Lowery, NYCC</w:t>
      </w:r>
    </w:p>
    <w:p w14:paraId="761871B2" w14:textId="77777777" w:rsidR="004D4E55" w:rsidRPr="007D5C77" w:rsidRDefault="004D4E55" w:rsidP="004D4E55">
      <w:pPr>
        <w:spacing w:after="0" w:line="240" w:lineRule="auto"/>
        <w:rPr>
          <w:sz w:val="24"/>
          <w:szCs w:val="24"/>
        </w:rPr>
      </w:pPr>
      <w:r>
        <w:rPr>
          <w:sz w:val="24"/>
          <w:szCs w:val="24"/>
        </w:rPr>
        <w:t>Claire Robinson</w:t>
      </w:r>
      <w:r w:rsidRPr="007D5C77">
        <w:rPr>
          <w:sz w:val="24"/>
          <w:szCs w:val="24"/>
        </w:rPr>
        <w:t>, Carers Plus</w:t>
      </w:r>
    </w:p>
    <w:p w14:paraId="607C7994" w14:textId="77777777" w:rsidR="004D4E55" w:rsidRPr="007D5C77" w:rsidRDefault="004D4E55" w:rsidP="004D4E55">
      <w:pPr>
        <w:spacing w:after="0" w:line="240" w:lineRule="auto"/>
        <w:rPr>
          <w:sz w:val="24"/>
          <w:szCs w:val="24"/>
        </w:rPr>
      </w:pPr>
      <w:r w:rsidRPr="007D5C77">
        <w:rPr>
          <w:sz w:val="24"/>
          <w:szCs w:val="24"/>
        </w:rPr>
        <w:t>David Watson, North Yorkshire Sport</w:t>
      </w:r>
    </w:p>
    <w:p w14:paraId="04096AE8" w14:textId="6D47A221" w:rsidR="00AC2B69" w:rsidRPr="007D5C77" w:rsidRDefault="00AC2B69" w:rsidP="007D5C77">
      <w:pPr>
        <w:spacing w:after="0" w:line="240" w:lineRule="auto"/>
        <w:rPr>
          <w:sz w:val="24"/>
          <w:szCs w:val="24"/>
        </w:rPr>
      </w:pPr>
      <w:r w:rsidRPr="007D5C77">
        <w:rPr>
          <w:sz w:val="24"/>
          <w:szCs w:val="24"/>
        </w:rPr>
        <w:t xml:space="preserve">Dave </w:t>
      </w:r>
      <w:proofErr w:type="spellStart"/>
      <w:r w:rsidRPr="007D5C77">
        <w:rPr>
          <w:sz w:val="24"/>
          <w:szCs w:val="24"/>
        </w:rPr>
        <w:t>Winspear</w:t>
      </w:r>
      <w:proofErr w:type="spellEnd"/>
      <w:r w:rsidRPr="007D5C77">
        <w:rPr>
          <w:sz w:val="24"/>
          <w:szCs w:val="24"/>
        </w:rPr>
        <w:t>, North Yorkshire Fire &amp; Rescue</w:t>
      </w:r>
    </w:p>
    <w:p w14:paraId="7856F256" w14:textId="77777777" w:rsidR="00AC2B69" w:rsidRPr="007D5C77" w:rsidRDefault="00AC2B69" w:rsidP="007D5C77">
      <w:pPr>
        <w:spacing w:after="0" w:line="240" w:lineRule="auto"/>
        <w:rPr>
          <w:sz w:val="24"/>
          <w:szCs w:val="24"/>
        </w:rPr>
      </w:pPr>
      <w:r w:rsidRPr="007D5C77">
        <w:rPr>
          <w:sz w:val="24"/>
          <w:szCs w:val="24"/>
        </w:rPr>
        <w:t>David Sharp, NYY</w:t>
      </w:r>
    </w:p>
    <w:p w14:paraId="0384A46E" w14:textId="4F42AFFA" w:rsidR="004D4E55" w:rsidRPr="007D5C77" w:rsidRDefault="004D4E55" w:rsidP="004D4E55">
      <w:pPr>
        <w:spacing w:after="0" w:line="240" w:lineRule="auto"/>
        <w:rPr>
          <w:sz w:val="24"/>
          <w:szCs w:val="24"/>
        </w:rPr>
      </w:pPr>
      <w:r w:rsidRPr="007D5C77">
        <w:rPr>
          <w:sz w:val="24"/>
          <w:szCs w:val="24"/>
        </w:rPr>
        <w:t xml:space="preserve">Emma Pears, SELFA </w:t>
      </w:r>
    </w:p>
    <w:p w14:paraId="4F65882F" w14:textId="1AC9011F" w:rsidR="00AC2B69" w:rsidRPr="007D5C77" w:rsidRDefault="00AC2B69" w:rsidP="007D5C77">
      <w:pPr>
        <w:spacing w:after="0" w:line="240" w:lineRule="auto"/>
        <w:rPr>
          <w:sz w:val="24"/>
          <w:szCs w:val="24"/>
        </w:rPr>
      </w:pPr>
      <w:r w:rsidRPr="007D5C77">
        <w:rPr>
          <w:sz w:val="24"/>
          <w:szCs w:val="24"/>
        </w:rPr>
        <w:t>Fiona Bell-</w:t>
      </w:r>
      <w:proofErr w:type="spellStart"/>
      <w:r w:rsidRPr="007D5C77">
        <w:rPr>
          <w:sz w:val="24"/>
          <w:szCs w:val="24"/>
        </w:rPr>
        <w:t>Morritt</w:t>
      </w:r>
      <w:proofErr w:type="spellEnd"/>
      <w:r w:rsidRPr="007D5C77">
        <w:rPr>
          <w:sz w:val="24"/>
          <w:szCs w:val="24"/>
        </w:rPr>
        <w:t xml:space="preserve">, NHS </w:t>
      </w:r>
      <w:r w:rsidR="004D4E55" w:rsidRPr="007D5C77">
        <w:rPr>
          <w:sz w:val="24"/>
          <w:szCs w:val="24"/>
        </w:rPr>
        <w:t xml:space="preserve">Vale of York </w:t>
      </w:r>
      <w:r w:rsidRPr="007D5C77">
        <w:rPr>
          <w:sz w:val="24"/>
          <w:szCs w:val="24"/>
        </w:rPr>
        <w:t>CCG</w:t>
      </w:r>
    </w:p>
    <w:p w14:paraId="05266472" w14:textId="430B9436" w:rsidR="00AC2B69" w:rsidRPr="007D5C77" w:rsidRDefault="004D4E55" w:rsidP="007D5C77">
      <w:pPr>
        <w:spacing w:after="0" w:line="240" w:lineRule="auto"/>
        <w:rPr>
          <w:sz w:val="24"/>
          <w:szCs w:val="24"/>
        </w:rPr>
      </w:pPr>
      <w:r w:rsidRPr="004D4E55">
        <w:rPr>
          <w:sz w:val="24"/>
          <w:szCs w:val="24"/>
        </w:rPr>
        <w:t>Jan Garrill</w:t>
      </w:r>
      <w:r w:rsidR="00AC2B69" w:rsidRPr="007D5C77">
        <w:rPr>
          <w:sz w:val="24"/>
          <w:szCs w:val="24"/>
        </w:rPr>
        <w:t xml:space="preserve">, </w:t>
      </w:r>
      <w:r w:rsidR="00987A78" w:rsidRPr="007D5C77">
        <w:rPr>
          <w:sz w:val="24"/>
          <w:szCs w:val="24"/>
        </w:rPr>
        <w:t>Two Ridings Community Foundation</w:t>
      </w:r>
    </w:p>
    <w:p w14:paraId="2CE81613" w14:textId="62FD1F80" w:rsidR="00AC2B69" w:rsidRPr="007D5C77" w:rsidRDefault="00AC2B69" w:rsidP="007D5C77">
      <w:pPr>
        <w:spacing w:after="0" w:line="240" w:lineRule="auto"/>
        <w:rPr>
          <w:sz w:val="24"/>
          <w:szCs w:val="24"/>
        </w:rPr>
      </w:pPr>
      <w:r w:rsidRPr="007D5C77">
        <w:rPr>
          <w:sz w:val="24"/>
          <w:szCs w:val="24"/>
        </w:rPr>
        <w:t>Jane Colthup, Community First Yorkshire (</w:t>
      </w:r>
      <w:r w:rsidRPr="001C7291">
        <w:rPr>
          <w:sz w:val="20"/>
          <w:szCs w:val="20"/>
        </w:rPr>
        <w:t>Chair</w:t>
      </w:r>
      <w:r w:rsidRPr="007D5C77">
        <w:rPr>
          <w:sz w:val="24"/>
          <w:szCs w:val="24"/>
        </w:rPr>
        <w:t>)</w:t>
      </w:r>
    </w:p>
    <w:p w14:paraId="2CAEAF9D" w14:textId="77777777" w:rsidR="004D4E55" w:rsidRPr="007D5C77" w:rsidRDefault="004D4E55" w:rsidP="004D4E55">
      <w:pPr>
        <w:spacing w:after="0" w:line="240" w:lineRule="auto"/>
        <w:rPr>
          <w:sz w:val="24"/>
          <w:szCs w:val="24"/>
        </w:rPr>
      </w:pPr>
      <w:r w:rsidRPr="007D5C77">
        <w:rPr>
          <w:sz w:val="24"/>
          <w:szCs w:val="24"/>
        </w:rPr>
        <w:t>Jo Ireland, Scarborough BC</w:t>
      </w:r>
    </w:p>
    <w:p w14:paraId="447BEBD7" w14:textId="77777777" w:rsidR="00AC2B69" w:rsidRPr="007D5C77" w:rsidRDefault="00AC2B69" w:rsidP="007D5C77">
      <w:pPr>
        <w:spacing w:after="0" w:line="240" w:lineRule="auto"/>
        <w:rPr>
          <w:sz w:val="24"/>
          <w:szCs w:val="24"/>
        </w:rPr>
      </w:pPr>
      <w:r w:rsidRPr="007D5C77">
        <w:rPr>
          <w:sz w:val="24"/>
          <w:szCs w:val="24"/>
        </w:rPr>
        <w:t>Jo-Anne Scott, Richmondshire DC</w:t>
      </w:r>
    </w:p>
    <w:p w14:paraId="6113699A" w14:textId="2D61BF02" w:rsidR="00AC2B69" w:rsidRPr="007D5C77" w:rsidRDefault="004D4E55" w:rsidP="007D5C77">
      <w:pPr>
        <w:spacing w:after="0" w:line="240" w:lineRule="auto"/>
        <w:rPr>
          <w:sz w:val="24"/>
          <w:szCs w:val="24"/>
        </w:rPr>
      </w:pPr>
      <w:r w:rsidRPr="004D4E55">
        <w:rPr>
          <w:sz w:val="24"/>
          <w:szCs w:val="24"/>
        </w:rPr>
        <w:t>Frances Elliot</w:t>
      </w:r>
      <w:r w:rsidR="00AC2B69" w:rsidRPr="007D5C77">
        <w:rPr>
          <w:sz w:val="24"/>
          <w:szCs w:val="24"/>
        </w:rPr>
        <w:t xml:space="preserve">, </w:t>
      </w:r>
      <w:r w:rsidR="00350AB3">
        <w:rPr>
          <w:sz w:val="24"/>
          <w:szCs w:val="24"/>
        </w:rPr>
        <w:t>HARCA</w:t>
      </w:r>
    </w:p>
    <w:p w14:paraId="40C71243" w14:textId="77777777" w:rsidR="00AC2B69" w:rsidRPr="007D5C77" w:rsidRDefault="00AC2B69" w:rsidP="007D5C77">
      <w:pPr>
        <w:spacing w:after="0" w:line="240" w:lineRule="auto"/>
        <w:rPr>
          <w:sz w:val="24"/>
          <w:szCs w:val="24"/>
        </w:rPr>
      </w:pPr>
      <w:r w:rsidRPr="007D5C77">
        <w:rPr>
          <w:sz w:val="24"/>
          <w:szCs w:val="24"/>
        </w:rPr>
        <w:t xml:space="preserve">Leon </w:t>
      </w:r>
      <w:proofErr w:type="spellStart"/>
      <w:r w:rsidRPr="007D5C77">
        <w:rPr>
          <w:sz w:val="24"/>
          <w:szCs w:val="24"/>
        </w:rPr>
        <w:t>Fijalkowski</w:t>
      </w:r>
      <w:proofErr w:type="spellEnd"/>
      <w:r w:rsidRPr="007D5C77">
        <w:rPr>
          <w:sz w:val="24"/>
          <w:szCs w:val="24"/>
        </w:rPr>
        <w:t xml:space="preserve">, </w:t>
      </w:r>
      <w:r w:rsidR="005D3087" w:rsidRPr="007D5C77">
        <w:rPr>
          <w:sz w:val="24"/>
          <w:szCs w:val="24"/>
        </w:rPr>
        <w:t>O</w:t>
      </w:r>
      <w:r w:rsidRPr="007D5C77">
        <w:rPr>
          <w:sz w:val="24"/>
          <w:szCs w:val="24"/>
        </w:rPr>
        <w:t>rb</w:t>
      </w:r>
      <w:r w:rsidR="005D3087" w:rsidRPr="007D5C77">
        <w:rPr>
          <w:sz w:val="24"/>
          <w:szCs w:val="24"/>
        </w:rPr>
        <w:t xml:space="preserve"> A</w:t>
      </w:r>
      <w:r w:rsidRPr="007D5C77">
        <w:rPr>
          <w:sz w:val="24"/>
          <w:szCs w:val="24"/>
        </w:rPr>
        <w:t>rts</w:t>
      </w:r>
    </w:p>
    <w:p w14:paraId="180ACC75" w14:textId="77777777" w:rsidR="00AC2B69" w:rsidRPr="007D5C77" w:rsidRDefault="00AC2B69" w:rsidP="007D5C77">
      <w:pPr>
        <w:spacing w:after="0" w:line="240" w:lineRule="auto"/>
        <w:rPr>
          <w:sz w:val="24"/>
          <w:szCs w:val="24"/>
        </w:rPr>
      </w:pPr>
      <w:r w:rsidRPr="007D5C77">
        <w:rPr>
          <w:sz w:val="24"/>
          <w:szCs w:val="24"/>
        </w:rPr>
        <w:t>Liz Lockey, Hambleton Community Action</w:t>
      </w:r>
    </w:p>
    <w:p w14:paraId="3A7EE228" w14:textId="66658852" w:rsidR="003B50D4" w:rsidRDefault="003B50D4" w:rsidP="004D4E55">
      <w:pPr>
        <w:spacing w:after="0" w:line="240" w:lineRule="auto"/>
        <w:rPr>
          <w:sz w:val="24"/>
          <w:szCs w:val="24"/>
        </w:rPr>
      </w:pPr>
      <w:r w:rsidRPr="003B50D4">
        <w:rPr>
          <w:sz w:val="24"/>
          <w:szCs w:val="24"/>
        </w:rPr>
        <w:t>Louise Wallace</w:t>
      </w:r>
      <w:r>
        <w:rPr>
          <w:sz w:val="24"/>
          <w:szCs w:val="24"/>
        </w:rPr>
        <w:t>,</w:t>
      </w:r>
      <w:r w:rsidRPr="003B50D4">
        <w:rPr>
          <w:sz w:val="24"/>
          <w:szCs w:val="24"/>
        </w:rPr>
        <w:t xml:space="preserve"> NYCC</w:t>
      </w:r>
    </w:p>
    <w:p w14:paraId="7FABA435" w14:textId="4149779F" w:rsidR="004D4E55" w:rsidRPr="007D5C77" w:rsidRDefault="004D4E55" w:rsidP="004D4E55">
      <w:pPr>
        <w:spacing w:after="0" w:line="240" w:lineRule="auto"/>
        <w:rPr>
          <w:sz w:val="24"/>
          <w:szCs w:val="24"/>
        </w:rPr>
      </w:pPr>
      <w:r w:rsidRPr="007D5C77">
        <w:rPr>
          <w:sz w:val="24"/>
          <w:szCs w:val="24"/>
        </w:rPr>
        <w:t>Margaret Wallace, Ryedale DC</w:t>
      </w:r>
    </w:p>
    <w:p w14:paraId="7152701B" w14:textId="75F7E3FB" w:rsidR="00AC2B69" w:rsidRPr="007D5C77" w:rsidRDefault="00AC2B69" w:rsidP="007D5C77">
      <w:pPr>
        <w:spacing w:after="0" w:line="240" w:lineRule="auto"/>
        <w:rPr>
          <w:sz w:val="24"/>
          <w:szCs w:val="24"/>
        </w:rPr>
      </w:pPr>
      <w:r w:rsidRPr="007D5C77">
        <w:rPr>
          <w:sz w:val="24"/>
          <w:szCs w:val="24"/>
        </w:rPr>
        <w:t>Marie-Ann Jackson, NYCC</w:t>
      </w:r>
    </w:p>
    <w:p w14:paraId="02A3A037" w14:textId="77777777" w:rsidR="00AC2B69" w:rsidRPr="007D5C77" w:rsidRDefault="00AC2B69" w:rsidP="007D5C77">
      <w:pPr>
        <w:spacing w:after="0" w:line="240" w:lineRule="auto"/>
        <w:rPr>
          <w:sz w:val="24"/>
          <w:szCs w:val="24"/>
        </w:rPr>
      </w:pPr>
      <w:r w:rsidRPr="007D5C77">
        <w:rPr>
          <w:sz w:val="24"/>
          <w:szCs w:val="24"/>
        </w:rPr>
        <w:t>Mark Hopley, Community First Yorkshire</w:t>
      </w:r>
    </w:p>
    <w:p w14:paraId="4F62ECCC" w14:textId="6EE784CA" w:rsidR="00AC2B69" w:rsidRPr="007D5C77" w:rsidRDefault="004D4E55" w:rsidP="007D5C77">
      <w:pPr>
        <w:spacing w:after="0" w:line="240" w:lineRule="auto"/>
        <w:rPr>
          <w:sz w:val="24"/>
          <w:szCs w:val="24"/>
        </w:rPr>
      </w:pPr>
      <w:r>
        <w:rPr>
          <w:sz w:val="24"/>
          <w:szCs w:val="24"/>
        </w:rPr>
        <w:t xml:space="preserve">Neil Irving, NYCC </w:t>
      </w:r>
    </w:p>
    <w:p w14:paraId="21231B70" w14:textId="77777777" w:rsidR="00AC2B69" w:rsidRPr="007D5C77" w:rsidRDefault="00AC2B69" w:rsidP="007D5C77">
      <w:pPr>
        <w:spacing w:after="0" w:line="240" w:lineRule="auto"/>
        <w:rPr>
          <w:sz w:val="24"/>
          <w:szCs w:val="24"/>
        </w:rPr>
      </w:pPr>
      <w:r w:rsidRPr="007D5C77">
        <w:rPr>
          <w:sz w:val="24"/>
          <w:szCs w:val="24"/>
        </w:rPr>
        <w:t>Phil Bramhall, Chopsticks</w:t>
      </w:r>
    </w:p>
    <w:p w14:paraId="0E66DD8E" w14:textId="24C11B90" w:rsidR="003B50D4" w:rsidRDefault="003B50D4" w:rsidP="007D5C77">
      <w:pPr>
        <w:spacing w:after="0" w:line="240" w:lineRule="auto"/>
        <w:rPr>
          <w:sz w:val="24"/>
          <w:szCs w:val="24"/>
        </w:rPr>
      </w:pPr>
      <w:r w:rsidRPr="003B50D4">
        <w:rPr>
          <w:sz w:val="24"/>
          <w:szCs w:val="24"/>
        </w:rPr>
        <w:t>Rachel Woodward</w:t>
      </w:r>
      <w:r>
        <w:rPr>
          <w:sz w:val="24"/>
          <w:szCs w:val="24"/>
        </w:rPr>
        <w:t>,</w:t>
      </w:r>
      <w:r w:rsidRPr="003B50D4">
        <w:rPr>
          <w:sz w:val="24"/>
          <w:szCs w:val="24"/>
        </w:rPr>
        <w:t xml:space="preserve"> NYCC</w:t>
      </w:r>
    </w:p>
    <w:p w14:paraId="6C4B3DEC" w14:textId="4E22215D" w:rsidR="00AC2B69" w:rsidRPr="007D5C77" w:rsidRDefault="00AC2B69" w:rsidP="007D5C77">
      <w:pPr>
        <w:spacing w:after="0" w:line="240" w:lineRule="auto"/>
        <w:rPr>
          <w:sz w:val="24"/>
          <w:szCs w:val="24"/>
        </w:rPr>
      </w:pPr>
      <w:r w:rsidRPr="007D5C77">
        <w:rPr>
          <w:sz w:val="24"/>
          <w:szCs w:val="24"/>
        </w:rPr>
        <w:t>Richard Webb, NYCC</w:t>
      </w:r>
    </w:p>
    <w:p w14:paraId="1D93897D" w14:textId="77777777" w:rsidR="00AC2B69" w:rsidRPr="007D5C77" w:rsidRDefault="00AC2B69" w:rsidP="007D5C77">
      <w:pPr>
        <w:spacing w:after="0" w:line="240" w:lineRule="auto"/>
        <w:rPr>
          <w:sz w:val="24"/>
          <w:szCs w:val="24"/>
        </w:rPr>
      </w:pPr>
      <w:r w:rsidRPr="007D5C77">
        <w:rPr>
          <w:sz w:val="24"/>
          <w:szCs w:val="24"/>
        </w:rPr>
        <w:t>Sam Alexander, Better Connect</w:t>
      </w:r>
    </w:p>
    <w:p w14:paraId="7900E0FD" w14:textId="77777777" w:rsidR="004D4E55" w:rsidRPr="007D5C77" w:rsidRDefault="004D4E55" w:rsidP="004D4E55">
      <w:pPr>
        <w:spacing w:after="0" w:line="240" w:lineRule="auto"/>
        <w:rPr>
          <w:sz w:val="24"/>
          <w:szCs w:val="24"/>
        </w:rPr>
      </w:pPr>
      <w:r>
        <w:rPr>
          <w:sz w:val="24"/>
          <w:szCs w:val="24"/>
        </w:rPr>
        <w:lastRenderedPageBreak/>
        <w:t xml:space="preserve">Sam </w:t>
      </w:r>
      <w:proofErr w:type="spellStart"/>
      <w:r>
        <w:rPr>
          <w:sz w:val="24"/>
          <w:szCs w:val="24"/>
        </w:rPr>
        <w:t>Haward</w:t>
      </w:r>
      <w:proofErr w:type="spellEnd"/>
      <w:r w:rsidRPr="007D5C77">
        <w:rPr>
          <w:sz w:val="24"/>
          <w:szCs w:val="24"/>
        </w:rPr>
        <w:t>, NHS North Yorkshire CCG</w:t>
      </w:r>
    </w:p>
    <w:p w14:paraId="400E328A" w14:textId="0F367024" w:rsidR="00AC2B69" w:rsidRDefault="00AC2B69" w:rsidP="007D5C77">
      <w:pPr>
        <w:spacing w:after="0" w:line="240" w:lineRule="auto"/>
        <w:rPr>
          <w:sz w:val="24"/>
          <w:szCs w:val="24"/>
        </w:rPr>
      </w:pPr>
      <w:r w:rsidRPr="007D5C77">
        <w:rPr>
          <w:sz w:val="24"/>
          <w:szCs w:val="24"/>
        </w:rPr>
        <w:t>Sharon Hudson, Craven DC</w:t>
      </w:r>
    </w:p>
    <w:p w14:paraId="3678BE5D" w14:textId="2209855A" w:rsidR="003517D4" w:rsidRPr="007D5C77" w:rsidRDefault="003517D4" w:rsidP="007D5C77">
      <w:pPr>
        <w:spacing w:after="0" w:line="240" w:lineRule="auto"/>
        <w:rPr>
          <w:sz w:val="24"/>
          <w:szCs w:val="24"/>
        </w:rPr>
      </w:pPr>
      <w:r w:rsidRPr="003517D4">
        <w:rPr>
          <w:sz w:val="24"/>
          <w:szCs w:val="24"/>
        </w:rPr>
        <w:t>Thomas</w:t>
      </w:r>
      <w:r>
        <w:rPr>
          <w:sz w:val="24"/>
          <w:szCs w:val="24"/>
        </w:rPr>
        <w:t xml:space="preserve"> </w:t>
      </w:r>
      <w:proofErr w:type="spellStart"/>
      <w:r w:rsidRPr="003517D4">
        <w:rPr>
          <w:sz w:val="24"/>
          <w:szCs w:val="24"/>
        </w:rPr>
        <w:t>Hirst</w:t>
      </w:r>
      <w:proofErr w:type="spellEnd"/>
      <w:r>
        <w:rPr>
          <w:sz w:val="24"/>
          <w:szCs w:val="24"/>
        </w:rPr>
        <w:t xml:space="preserve">, </w:t>
      </w:r>
      <w:r w:rsidRPr="007D5C77">
        <w:rPr>
          <w:sz w:val="24"/>
          <w:szCs w:val="24"/>
        </w:rPr>
        <w:t>North Yorkshire Fire &amp; Rescue</w:t>
      </w:r>
    </w:p>
    <w:p w14:paraId="7BB59F76" w14:textId="146DEEC9" w:rsidR="00FC7E45" w:rsidRPr="007D5C77" w:rsidRDefault="00FC7E45" w:rsidP="007D5C77">
      <w:pPr>
        <w:spacing w:after="0" w:line="240" w:lineRule="auto"/>
        <w:rPr>
          <w:sz w:val="24"/>
          <w:szCs w:val="24"/>
        </w:rPr>
      </w:pPr>
    </w:p>
    <w:p w14:paraId="01B36F14" w14:textId="77777777" w:rsidR="00AC2B69" w:rsidRPr="007D5C77" w:rsidRDefault="00AC2B69" w:rsidP="007D5C77">
      <w:pPr>
        <w:spacing w:after="0" w:line="240" w:lineRule="auto"/>
        <w:rPr>
          <w:sz w:val="24"/>
          <w:szCs w:val="24"/>
        </w:rPr>
        <w:sectPr w:rsidR="00AC2B69" w:rsidRPr="007D5C77" w:rsidSect="00AC2B69">
          <w:type w:val="continuous"/>
          <w:pgSz w:w="11906" w:h="16838"/>
          <w:pgMar w:top="720" w:right="720" w:bottom="720" w:left="720" w:header="708" w:footer="708" w:gutter="0"/>
          <w:cols w:num="2" w:space="708"/>
          <w:docGrid w:linePitch="360"/>
        </w:sectPr>
      </w:pPr>
    </w:p>
    <w:p w14:paraId="5BB8F375" w14:textId="77777777" w:rsidR="00763E37" w:rsidRPr="007D5C77" w:rsidRDefault="00763E37" w:rsidP="007D5C77">
      <w:pPr>
        <w:spacing w:after="0" w:line="240" w:lineRule="auto"/>
        <w:rPr>
          <w:b/>
          <w:sz w:val="24"/>
          <w:szCs w:val="24"/>
        </w:rPr>
      </w:pPr>
    </w:p>
    <w:p w14:paraId="6160BB40" w14:textId="77777777" w:rsidR="00AC2B69" w:rsidRPr="007D5C77" w:rsidRDefault="00AC2B69" w:rsidP="007D5C77">
      <w:pPr>
        <w:spacing w:after="0" w:line="240" w:lineRule="auto"/>
        <w:rPr>
          <w:b/>
          <w:sz w:val="24"/>
          <w:szCs w:val="24"/>
        </w:rPr>
      </w:pPr>
      <w:r w:rsidRPr="007D5C77">
        <w:rPr>
          <w:b/>
          <w:sz w:val="24"/>
          <w:szCs w:val="24"/>
        </w:rPr>
        <w:t>Apologies:</w:t>
      </w:r>
    </w:p>
    <w:p w14:paraId="56FC7EBC" w14:textId="77777777" w:rsidR="00987A78" w:rsidRPr="007D5C77" w:rsidRDefault="00987A78" w:rsidP="007D5C77">
      <w:pPr>
        <w:spacing w:after="0" w:line="240" w:lineRule="auto"/>
        <w:rPr>
          <w:sz w:val="24"/>
          <w:szCs w:val="24"/>
        </w:rPr>
        <w:sectPr w:rsidR="00987A78" w:rsidRPr="007D5C77" w:rsidSect="00AC2B69">
          <w:type w:val="continuous"/>
          <w:pgSz w:w="11906" w:h="16838"/>
          <w:pgMar w:top="720" w:right="720" w:bottom="720" w:left="720" w:header="708" w:footer="708" w:gutter="0"/>
          <w:cols w:space="708"/>
          <w:docGrid w:linePitch="360"/>
        </w:sectPr>
      </w:pPr>
    </w:p>
    <w:p w14:paraId="66D750E7" w14:textId="77777777" w:rsidR="004D4E55" w:rsidRPr="007D5C77" w:rsidRDefault="004D4E55" w:rsidP="004D4E55">
      <w:pPr>
        <w:spacing w:after="0" w:line="240" w:lineRule="auto"/>
        <w:rPr>
          <w:sz w:val="24"/>
          <w:szCs w:val="24"/>
        </w:rPr>
      </w:pPr>
      <w:r w:rsidRPr="007D5C77">
        <w:rPr>
          <w:sz w:val="24"/>
          <w:szCs w:val="24"/>
        </w:rPr>
        <w:t>Angela Crossland, Selby</w:t>
      </w:r>
    </w:p>
    <w:p w14:paraId="4C083E36" w14:textId="77777777" w:rsidR="004D4E55" w:rsidRPr="007D5C77" w:rsidRDefault="004D4E55" w:rsidP="004D4E55">
      <w:pPr>
        <w:spacing w:after="0" w:line="240" w:lineRule="auto"/>
        <w:rPr>
          <w:sz w:val="24"/>
          <w:szCs w:val="24"/>
        </w:rPr>
      </w:pPr>
      <w:r w:rsidRPr="007D5C77">
        <w:rPr>
          <w:sz w:val="24"/>
          <w:szCs w:val="24"/>
        </w:rPr>
        <w:t>Elizabeth McPherson, Carers Plus</w:t>
      </w:r>
    </w:p>
    <w:p w14:paraId="75A5E9C7" w14:textId="77777777" w:rsidR="003517D4" w:rsidRPr="007D5C77" w:rsidRDefault="003517D4" w:rsidP="003517D4">
      <w:pPr>
        <w:spacing w:after="0" w:line="240" w:lineRule="auto"/>
        <w:rPr>
          <w:sz w:val="24"/>
          <w:szCs w:val="24"/>
        </w:rPr>
      </w:pPr>
      <w:r w:rsidRPr="007D5C77">
        <w:rPr>
          <w:sz w:val="24"/>
          <w:szCs w:val="24"/>
        </w:rPr>
        <w:t>Jill Quinn, Dementia Forward</w:t>
      </w:r>
    </w:p>
    <w:p w14:paraId="1CA519BE" w14:textId="2FD4FDB5" w:rsidR="00987A78" w:rsidRDefault="00987A78" w:rsidP="007D5C77">
      <w:pPr>
        <w:spacing w:after="0" w:line="240" w:lineRule="auto"/>
        <w:rPr>
          <w:sz w:val="24"/>
          <w:szCs w:val="24"/>
        </w:rPr>
      </w:pPr>
      <w:r w:rsidRPr="007D5C77">
        <w:rPr>
          <w:sz w:val="24"/>
          <w:szCs w:val="24"/>
        </w:rPr>
        <w:t>Lisa Keenan, Ryedale Special Families</w:t>
      </w:r>
    </w:p>
    <w:p w14:paraId="4F21871D" w14:textId="77777777" w:rsidR="003B50D4" w:rsidRPr="007D5C77" w:rsidRDefault="003B50D4" w:rsidP="003B50D4">
      <w:pPr>
        <w:spacing w:after="0" w:line="240" w:lineRule="auto"/>
        <w:rPr>
          <w:sz w:val="24"/>
          <w:szCs w:val="24"/>
        </w:rPr>
      </w:pPr>
      <w:r w:rsidRPr="007D5C77">
        <w:rPr>
          <w:sz w:val="24"/>
          <w:szCs w:val="24"/>
        </w:rPr>
        <w:t>Lisa Wilson, Hambleton DC</w:t>
      </w:r>
    </w:p>
    <w:p w14:paraId="1F19E68E" w14:textId="544953B4" w:rsidR="00987A78" w:rsidRDefault="00987A78" w:rsidP="007D5C77">
      <w:pPr>
        <w:spacing w:after="0" w:line="240" w:lineRule="auto"/>
        <w:rPr>
          <w:sz w:val="24"/>
          <w:szCs w:val="24"/>
        </w:rPr>
      </w:pPr>
      <w:r w:rsidRPr="007D5C77">
        <w:rPr>
          <w:sz w:val="24"/>
          <w:szCs w:val="24"/>
        </w:rPr>
        <w:t>Max May, Rural Arts</w:t>
      </w:r>
    </w:p>
    <w:p w14:paraId="0C862901" w14:textId="77777777" w:rsidR="003B50D4" w:rsidRPr="007D5C77" w:rsidRDefault="003B50D4" w:rsidP="003B50D4">
      <w:pPr>
        <w:spacing w:after="0" w:line="240" w:lineRule="auto"/>
        <w:rPr>
          <w:sz w:val="24"/>
          <w:szCs w:val="24"/>
        </w:rPr>
      </w:pPr>
      <w:r w:rsidRPr="007D5C77">
        <w:rPr>
          <w:sz w:val="24"/>
          <w:szCs w:val="24"/>
        </w:rPr>
        <w:t>Natasha Almond, North Yorkshire Police</w:t>
      </w:r>
    </w:p>
    <w:p w14:paraId="4462027D" w14:textId="77777777" w:rsidR="00BC5980" w:rsidRDefault="00BC5980" w:rsidP="007D5C77">
      <w:pPr>
        <w:spacing w:after="0" w:line="240" w:lineRule="auto"/>
        <w:rPr>
          <w:sz w:val="24"/>
          <w:szCs w:val="24"/>
        </w:rPr>
        <w:sectPr w:rsidR="00BC5980" w:rsidSect="00BC5980">
          <w:type w:val="continuous"/>
          <w:pgSz w:w="11906" w:h="16838"/>
          <w:pgMar w:top="720" w:right="720" w:bottom="720" w:left="720" w:header="708" w:footer="708" w:gutter="0"/>
          <w:cols w:num="2" w:space="708"/>
          <w:docGrid w:linePitch="360"/>
        </w:sectPr>
      </w:pPr>
    </w:p>
    <w:p w14:paraId="1C1CF703" w14:textId="57E341D9" w:rsidR="003B50D4" w:rsidRDefault="003B50D4" w:rsidP="007D5C77">
      <w:pPr>
        <w:spacing w:after="0" w:line="240" w:lineRule="auto"/>
        <w:rPr>
          <w:sz w:val="24"/>
          <w:szCs w:val="24"/>
        </w:rPr>
      </w:pPr>
    </w:p>
    <w:p w14:paraId="2083CAE7" w14:textId="77777777" w:rsidR="003B50D4" w:rsidRPr="007D5C77" w:rsidRDefault="003B50D4" w:rsidP="007D5C77">
      <w:pPr>
        <w:spacing w:after="0" w:line="240" w:lineRule="auto"/>
        <w:rPr>
          <w:sz w:val="24"/>
          <w:szCs w:val="24"/>
        </w:rPr>
      </w:pPr>
    </w:p>
    <w:p w14:paraId="2286072E" w14:textId="328A2B86" w:rsidR="00D46618" w:rsidRPr="003C704D" w:rsidRDefault="003C704D" w:rsidP="00386EBE">
      <w:pPr>
        <w:pStyle w:val="ListParagraph"/>
        <w:numPr>
          <w:ilvl w:val="0"/>
          <w:numId w:val="1"/>
        </w:numPr>
        <w:spacing w:after="0" w:line="240" w:lineRule="auto"/>
        <w:rPr>
          <w:b/>
          <w:sz w:val="24"/>
          <w:szCs w:val="24"/>
        </w:rPr>
      </w:pPr>
      <w:r w:rsidRPr="003C704D">
        <w:rPr>
          <w:b/>
          <w:sz w:val="24"/>
          <w:szCs w:val="24"/>
        </w:rPr>
        <w:t>Public Health Framework – Louise Wallace</w:t>
      </w:r>
    </w:p>
    <w:p w14:paraId="53CEE9E0" w14:textId="62EC3690" w:rsidR="005B1991" w:rsidRDefault="005B1991" w:rsidP="007D5C77">
      <w:pPr>
        <w:spacing w:after="0" w:line="240" w:lineRule="auto"/>
        <w:ind w:left="720"/>
        <w:rPr>
          <w:sz w:val="24"/>
          <w:szCs w:val="24"/>
        </w:rPr>
      </w:pPr>
    </w:p>
    <w:p w14:paraId="4EB744C2" w14:textId="13A017C2" w:rsidR="00E143C2" w:rsidRDefault="00275DB4" w:rsidP="007D5C77">
      <w:pPr>
        <w:spacing w:after="0" w:line="240" w:lineRule="auto"/>
        <w:ind w:left="720"/>
        <w:rPr>
          <w:sz w:val="24"/>
          <w:szCs w:val="24"/>
        </w:rPr>
      </w:pPr>
      <w:r w:rsidRPr="00E143C2">
        <w:rPr>
          <w:b/>
          <w:sz w:val="24"/>
          <w:szCs w:val="24"/>
        </w:rPr>
        <w:t>Health in North Yorkshire</w:t>
      </w:r>
      <w:r w:rsidR="00E143C2">
        <w:rPr>
          <w:b/>
          <w:sz w:val="24"/>
          <w:szCs w:val="24"/>
        </w:rPr>
        <w:t xml:space="preserve">: </w:t>
      </w:r>
      <w:r w:rsidRPr="00275DB4">
        <w:rPr>
          <w:sz w:val="24"/>
          <w:szCs w:val="24"/>
        </w:rPr>
        <w:t>Life expectancy at birth is 84.4 years for women and 80.6 years for men, bo</w:t>
      </w:r>
      <w:r w:rsidR="00E143C2">
        <w:rPr>
          <w:sz w:val="24"/>
          <w:szCs w:val="24"/>
        </w:rPr>
        <w:t xml:space="preserve">th above the England average. </w:t>
      </w:r>
      <w:r w:rsidR="007049DC">
        <w:rPr>
          <w:sz w:val="24"/>
          <w:szCs w:val="24"/>
        </w:rPr>
        <w:t xml:space="preserve">However, </w:t>
      </w:r>
      <w:r w:rsidR="00E143C2">
        <w:rPr>
          <w:sz w:val="24"/>
          <w:szCs w:val="24"/>
        </w:rPr>
        <w:t>w</w:t>
      </w:r>
      <w:r w:rsidR="00E143C2" w:rsidRPr="00E143C2">
        <w:rPr>
          <w:sz w:val="24"/>
          <w:szCs w:val="24"/>
        </w:rPr>
        <w:t>omen and men live 4.8 and 6.9 years longer respectively in the least deprived areas compared with those in the most deprived areas</w:t>
      </w:r>
      <w:r w:rsidR="00E143C2">
        <w:rPr>
          <w:sz w:val="24"/>
          <w:szCs w:val="24"/>
        </w:rPr>
        <w:t>.</w:t>
      </w:r>
    </w:p>
    <w:p w14:paraId="2A850AD5" w14:textId="4CFD4606" w:rsidR="00E143C2" w:rsidRDefault="00E143C2" w:rsidP="007D5C77">
      <w:pPr>
        <w:spacing w:after="0" w:line="240" w:lineRule="auto"/>
        <w:ind w:left="720"/>
        <w:rPr>
          <w:sz w:val="24"/>
          <w:szCs w:val="24"/>
        </w:rPr>
      </w:pPr>
    </w:p>
    <w:p w14:paraId="2B743A4F" w14:textId="624EC851" w:rsidR="00E143C2" w:rsidRDefault="00E143C2" w:rsidP="007D5C77">
      <w:pPr>
        <w:spacing w:after="0" w:line="240" w:lineRule="auto"/>
        <w:ind w:left="720"/>
        <w:rPr>
          <w:b/>
          <w:sz w:val="24"/>
          <w:szCs w:val="24"/>
        </w:rPr>
      </w:pPr>
      <w:r w:rsidRPr="00E143C2">
        <w:rPr>
          <w:b/>
          <w:sz w:val="24"/>
          <w:szCs w:val="24"/>
        </w:rPr>
        <w:t xml:space="preserve">Why do we need to change?  </w:t>
      </w:r>
    </w:p>
    <w:p w14:paraId="0367A8CA" w14:textId="77777777" w:rsidR="00E143C2" w:rsidRPr="00E143C2" w:rsidRDefault="00E143C2" w:rsidP="007D5C77">
      <w:pPr>
        <w:spacing w:after="0" w:line="240" w:lineRule="auto"/>
        <w:ind w:left="720"/>
        <w:rPr>
          <w:b/>
          <w:sz w:val="24"/>
          <w:szCs w:val="24"/>
        </w:rPr>
      </w:pPr>
    </w:p>
    <w:p w14:paraId="381D1B60" w14:textId="77777777" w:rsidR="00E143C2" w:rsidRPr="00E143C2" w:rsidRDefault="00E143C2" w:rsidP="00E143C2">
      <w:pPr>
        <w:pStyle w:val="ListParagraph"/>
        <w:numPr>
          <w:ilvl w:val="0"/>
          <w:numId w:val="33"/>
        </w:numPr>
        <w:spacing w:after="0" w:line="240" w:lineRule="auto"/>
        <w:rPr>
          <w:sz w:val="24"/>
          <w:szCs w:val="24"/>
        </w:rPr>
      </w:pPr>
      <w:r w:rsidRPr="00E143C2">
        <w:rPr>
          <w:sz w:val="24"/>
          <w:szCs w:val="24"/>
        </w:rPr>
        <w:t>Sir Michael Marmot’s Build Back Fairer – Covid 19 Marmot Review.  Inequalities are more visible and extensive as a result of Covid; Government levelling up programme planned</w:t>
      </w:r>
    </w:p>
    <w:p w14:paraId="4FAFFD2D" w14:textId="77777777" w:rsidR="00E143C2" w:rsidRPr="00E143C2" w:rsidRDefault="00E143C2" w:rsidP="00E143C2">
      <w:pPr>
        <w:pStyle w:val="ListParagraph"/>
        <w:numPr>
          <w:ilvl w:val="0"/>
          <w:numId w:val="33"/>
        </w:numPr>
        <w:spacing w:after="0" w:line="240" w:lineRule="auto"/>
        <w:rPr>
          <w:sz w:val="24"/>
          <w:szCs w:val="24"/>
        </w:rPr>
      </w:pPr>
      <w:r w:rsidRPr="00E143C2">
        <w:rPr>
          <w:sz w:val="24"/>
          <w:szCs w:val="24"/>
        </w:rPr>
        <w:t xml:space="preserve">We need to be fit for purpose to meet the challenges ahead, both as we continue to respond to COVID-19, and address the longer term impact and consequences </w:t>
      </w:r>
    </w:p>
    <w:p w14:paraId="2D90963E" w14:textId="77777777" w:rsidR="00E143C2" w:rsidRPr="00E143C2" w:rsidRDefault="00E143C2" w:rsidP="00E143C2">
      <w:pPr>
        <w:pStyle w:val="ListParagraph"/>
        <w:numPr>
          <w:ilvl w:val="0"/>
          <w:numId w:val="33"/>
        </w:numPr>
        <w:spacing w:after="0" w:line="240" w:lineRule="auto"/>
        <w:rPr>
          <w:sz w:val="24"/>
          <w:szCs w:val="24"/>
        </w:rPr>
      </w:pPr>
      <w:r w:rsidRPr="00E143C2">
        <w:rPr>
          <w:sz w:val="24"/>
          <w:szCs w:val="24"/>
        </w:rPr>
        <w:lastRenderedPageBreak/>
        <w:t>The system around us is changing – from 1st October 2021 Public Health England ceased to exist and was replaced by UK Health Security Agency (UKHSA), the Office of Health Improvement and Disparities (OHID), and some functions being picked up by NHSE/I</w:t>
      </w:r>
    </w:p>
    <w:p w14:paraId="1EE09BC5" w14:textId="77777777" w:rsidR="00E143C2" w:rsidRPr="00E143C2" w:rsidRDefault="00E143C2" w:rsidP="00E143C2">
      <w:pPr>
        <w:pStyle w:val="ListParagraph"/>
        <w:numPr>
          <w:ilvl w:val="0"/>
          <w:numId w:val="33"/>
        </w:numPr>
        <w:spacing w:after="0" w:line="240" w:lineRule="auto"/>
        <w:rPr>
          <w:sz w:val="24"/>
          <w:szCs w:val="24"/>
        </w:rPr>
      </w:pPr>
      <w:r w:rsidRPr="00E143C2">
        <w:rPr>
          <w:sz w:val="24"/>
          <w:szCs w:val="24"/>
        </w:rPr>
        <w:t>The Health and Social Care White Paper in February 2021 signalled the reorganisation of the NHS leading to greater integration and, from April 2022, the creation of statutory Integrated Care Systems (ICS) and disestablishment of CCGs</w:t>
      </w:r>
    </w:p>
    <w:p w14:paraId="29C4A6D7" w14:textId="77777777" w:rsidR="00E143C2" w:rsidRPr="00E143C2" w:rsidRDefault="00E143C2" w:rsidP="00E143C2">
      <w:pPr>
        <w:pStyle w:val="ListParagraph"/>
        <w:numPr>
          <w:ilvl w:val="0"/>
          <w:numId w:val="33"/>
        </w:numPr>
        <w:spacing w:after="0" w:line="240" w:lineRule="auto"/>
        <w:rPr>
          <w:sz w:val="24"/>
          <w:szCs w:val="24"/>
        </w:rPr>
      </w:pPr>
      <w:r w:rsidRPr="00E143C2">
        <w:rPr>
          <w:sz w:val="24"/>
          <w:szCs w:val="24"/>
        </w:rPr>
        <w:t>In September Government published “Build Back Better – Our plan for the NHS and Social Care” and Social Care White Paper promised later this year</w:t>
      </w:r>
    </w:p>
    <w:p w14:paraId="37791E3E" w14:textId="78414A83" w:rsidR="00E143C2" w:rsidRPr="00E143C2" w:rsidRDefault="00E143C2" w:rsidP="00E143C2">
      <w:pPr>
        <w:pStyle w:val="ListParagraph"/>
        <w:numPr>
          <w:ilvl w:val="0"/>
          <w:numId w:val="33"/>
        </w:numPr>
        <w:spacing w:after="0" w:line="240" w:lineRule="auto"/>
        <w:rPr>
          <w:sz w:val="24"/>
          <w:szCs w:val="24"/>
        </w:rPr>
      </w:pPr>
      <w:r w:rsidRPr="00E143C2">
        <w:rPr>
          <w:sz w:val="24"/>
          <w:szCs w:val="24"/>
        </w:rPr>
        <w:t>Local Government Reorganisation - maximising opportunities in the new authority from April 2023, building on and extending current locality working arrangements across the wider team</w:t>
      </w:r>
    </w:p>
    <w:p w14:paraId="1ED7C403" w14:textId="59280989" w:rsidR="002A42BF" w:rsidRPr="00E143C2" w:rsidRDefault="00DD077B" w:rsidP="00E143C2">
      <w:pPr>
        <w:numPr>
          <w:ilvl w:val="0"/>
          <w:numId w:val="33"/>
        </w:numPr>
        <w:spacing w:after="0" w:line="240" w:lineRule="auto"/>
        <w:rPr>
          <w:sz w:val="24"/>
          <w:szCs w:val="24"/>
        </w:rPr>
      </w:pPr>
      <w:r w:rsidRPr="00E143C2">
        <w:rPr>
          <w:sz w:val="24"/>
          <w:szCs w:val="24"/>
        </w:rPr>
        <w:t>The broadened role and remit of the Director of Public Health provides an opportunity to consider how resources and capacity are deployed across the wider Public Health</w:t>
      </w:r>
      <w:r w:rsidR="00E143C2">
        <w:rPr>
          <w:sz w:val="24"/>
          <w:szCs w:val="24"/>
        </w:rPr>
        <w:t xml:space="preserve"> (PH)</w:t>
      </w:r>
      <w:r w:rsidRPr="00E143C2">
        <w:rPr>
          <w:sz w:val="24"/>
          <w:szCs w:val="24"/>
        </w:rPr>
        <w:t xml:space="preserve"> and Engagement &amp; Governance Team</w:t>
      </w:r>
      <w:r w:rsidR="00E143C2">
        <w:rPr>
          <w:sz w:val="24"/>
          <w:szCs w:val="24"/>
        </w:rPr>
        <w:t xml:space="preserve"> (E&amp;G)</w:t>
      </w:r>
    </w:p>
    <w:p w14:paraId="56876D26" w14:textId="77777777" w:rsidR="002A42BF" w:rsidRPr="00E143C2" w:rsidRDefault="00DD077B" w:rsidP="00E143C2">
      <w:pPr>
        <w:numPr>
          <w:ilvl w:val="0"/>
          <w:numId w:val="33"/>
        </w:numPr>
        <w:spacing w:after="0" w:line="240" w:lineRule="auto"/>
        <w:rPr>
          <w:sz w:val="24"/>
          <w:szCs w:val="24"/>
        </w:rPr>
      </w:pPr>
      <w:r w:rsidRPr="00E143C2">
        <w:rPr>
          <w:sz w:val="24"/>
          <w:szCs w:val="24"/>
        </w:rPr>
        <w:t>Capitalise on the higher profile of Public Health over the last year, both within NYCC and system partners and with the wider public</w:t>
      </w:r>
    </w:p>
    <w:p w14:paraId="24731E47" w14:textId="047F0373" w:rsidR="002A42BF" w:rsidRPr="00E143C2" w:rsidRDefault="00DD077B" w:rsidP="00E143C2">
      <w:pPr>
        <w:numPr>
          <w:ilvl w:val="0"/>
          <w:numId w:val="33"/>
        </w:numPr>
        <w:spacing w:after="0" w:line="240" w:lineRule="auto"/>
        <w:rPr>
          <w:sz w:val="24"/>
          <w:szCs w:val="24"/>
        </w:rPr>
      </w:pPr>
      <w:r w:rsidRPr="00E143C2">
        <w:rPr>
          <w:sz w:val="24"/>
          <w:szCs w:val="24"/>
        </w:rPr>
        <w:t xml:space="preserve">The impact of the pandemic means we need to review and refresh how  we deliver PH and E&amp;G as part of the “new normal”, whilst still providing PH leadership and a resilient outbreak management response, including dedicated capacity around Health Protection. </w:t>
      </w:r>
    </w:p>
    <w:p w14:paraId="6F5D4A9A" w14:textId="77777777" w:rsidR="002A42BF" w:rsidRPr="00E143C2" w:rsidRDefault="00DD077B" w:rsidP="00E143C2">
      <w:pPr>
        <w:numPr>
          <w:ilvl w:val="0"/>
          <w:numId w:val="33"/>
        </w:numPr>
        <w:spacing w:after="0" w:line="240" w:lineRule="auto"/>
        <w:rPr>
          <w:sz w:val="24"/>
          <w:szCs w:val="24"/>
        </w:rPr>
      </w:pPr>
      <w:r w:rsidRPr="00E143C2">
        <w:rPr>
          <w:sz w:val="24"/>
          <w:szCs w:val="24"/>
        </w:rPr>
        <w:lastRenderedPageBreak/>
        <w:t>Recommendations from the recent Peer Challenge mean we need to consider and implement learning from the last 18 plus months</w:t>
      </w:r>
    </w:p>
    <w:p w14:paraId="6903FAB7" w14:textId="77777777" w:rsidR="002A42BF" w:rsidRPr="00E143C2" w:rsidRDefault="00DD077B" w:rsidP="00E143C2">
      <w:pPr>
        <w:numPr>
          <w:ilvl w:val="0"/>
          <w:numId w:val="33"/>
        </w:numPr>
        <w:spacing w:after="0" w:line="240" w:lineRule="auto"/>
        <w:rPr>
          <w:sz w:val="24"/>
          <w:szCs w:val="24"/>
        </w:rPr>
      </w:pPr>
      <w:r w:rsidRPr="00E143C2">
        <w:rPr>
          <w:sz w:val="24"/>
          <w:szCs w:val="24"/>
        </w:rPr>
        <w:t>The County Council is reviewing future ways of working, and it’s timely to think about what that means for us</w:t>
      </w:r>
    </w:p>
    <w:p w14:paraId="14861CF0" w14:textId="7810DC6E" w:rsidR="00E143C2" w:rsidRDefault="00E143C2" w:rsidP="007D5C77">
      <w:pPr>
        <w:spacing w:after="0" w:line="240" w:lineRule="auto"/>
        <w:ind w:left="720"/>
        <w:rPr>
          <w:sz w:val="24"/>
          <w:szCs w:val="24"/>
        </w:rPr>
      </w:pPr>
    </w:p>
    <w:p w14:paraId="352DB1F8" w14:textId="310DF52C" w:rsidR="00E143C2" w:rsidRDefault="00E143C2" w:rsidP="007D5C77">
      <w:pPr>
        <w:spacing w:after="0" w:line="240" w:lineRule="auto"/>
        <w:ind w:left="720"/>
        <w:rPr>
          <w:sz w:val="24"/>
          <w:szCs w:val="24"/>
        </w:rPr>
      </w:pPr>
      <w:r w:rsidRPr="00E143C2">
        <w:rPr>
          <w:b/>
          <w:sz w:val="24"/>
          <w:szCs w:val="24"/>
        </w:rPr>
        <w:t>Outcome</w:t>
      </w:r>
      <w:r w:rsidR="00CF4EB3">
        <w:rPr>
          <w:b/>
          <w:sz w:val="24"/>
          <w:szCs w:val="24"/>
        </w:rPr>
        <w:t xml:space="preserve">: </w:t>
      </w:r>
      <w:r w:rsidRPr="00E143C2">
        <w:rPr>
          <w:sz w:val="24"/>
          <w:szCs w:val="24"/>
        </w:rPr>
        <w:t>Improve and protect health of the people who live in North Yorkshire – adding years to life, adding life to years</w:t>
      </w:r>
      <w:r>
        <w:rPr>
          <w:sz w:val="24"/>
          <w:szCs w:val="24"/>
        </w:rPr>
        <w:t>.</w:t>
      </w:r>
    </w:p>
    <w:p w14:paraId="15EFCBE7" w14:textId="2B6E0CB9" w:rsidR="00E143C2" w:rsidRDefault="00E143C2" w:rsidP="007D5C77">
      <w:pPr>
        <w:spacing w:after="0" w:line="240" w:lineRule="auto"/>
        <w:ind w:left="720"/>
        <w:rPr>
          <w:sz w:val="24"/>
          <w:szCs w:val="24"/>
        </w:rPr>
      </w:pPr>
    </w:p>
    <w:p w14:paraId="37EAEAB3" w14:textId="5C9D2AB2" w:rsidR="00E143C2" w:rsidRDefault="00E143C2" w:rsidP="007D5C77">
      <w:pPr>
        <w:spacing w:after="0" w:line="240" w:lineRule="auto"/>
        <w:ind w:left="720"/>
        <w:rPr>
          <w:sz w:val="24"/>
          <w:szCs w:val="24"/>
        </w:rPr>
      </w:pPr>
      <w:r>
        <w:rPr>
          <w:noProof/>
          <w:lang w:eastAsia="en-GB"/>
        </w:rPr>
        <w:drawing>
          <wp:inline distT="0" distB="0" distL="0" distR="0" wp14:anchorId="147BD9F7" wp14:editId="1818ABBC">
            <wp:extent cx="6645910" cy="20497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049780"/>
                    </a:xfrm>
                    <a:prstGeom prst="rect">
                      <a:avLst/>
                    </a:prstGeom>
                  </pic:spPr>
                </pic:pic>
              </a:graphicData>
            </a:graphic>
          </wp:inline>
        </w:drawing>
      </w:r>
    </w:p>
    <w:p w14:paraId="666F6726" w14:textId="5AD50F38" w:rsidR="00275DB4" w:rsidRDefault="00275DB4" w:rsidP="007D5C77">
      <w:pPr>
        <w:spacing w:after="0" w:line="240" w:lineRule="auto"/>
        <w:ind w:left="720"/>
        <w:rPr>
          <w:sz w:val="24"/>
          <w:szCs w:val="24"/>
        </w:rPr>
      </w:pPr>
    </w:p>
    <w:p w14:paraId="3AB5BF32" w14:textId="0581096B" w:rsidR="00275DB4" w:rsidRDefault="00275DB4" w:rsidP="007D5C77">
      <w:pPr>
        <w:spacing w:after="0" w:line="240" w:lineRule="auto"/>
        <w:ind w:left="720"/>
        <w:rPr>
          <w:sz w:val="24"/>
          <w:szCs w:val="24"/>
        </w:rPr>
      </w:pPr>
    </w:p>
    <w:p w14:paraId="4252F13D" w14:textId="4737A2B3" w:rsidR="00E143C2" w:rsidRPr="00E143C2" w:rsidRDefault="00E143C2" w:rsidP="007D5C77">
      <w:pPr>
        <w:spacing w:after="0" w:line="240" w:lineRule="auto"/>
        <w:ind w:left="720"/>
        <w:rPr>
          <w:b/>
          <w:sz w:val="24"/>
          <w:szCs w:val="24"/>
        </w:rPr>
      </w:pPr>
      <w:r w:rsidRPr="00E143C2">
        <w:rPr>
          <w:b/>
          <w:sz w:val="24"/>
          <w:szCs w:val="24"/>
        </w:rPr>
        <w:t>Priorities 2021/22</w:t>
      </w:r>
    </w:p>
    <w:p w14:paraId="52436242" w14:textId="3C699A6C" w:rsidR="00E143C2" w:rsidRDefault="00E143C2" w:rsidP="007D5C77">
      <w:pPr>
        <w:spacing w:after="0" w:line="240" w:lineRule="auto"/>
        <w:ind w:left="720"/>
        <w:rPr>
          <w:sz w:val="24"/>
          <w:szCs w:val="24"/>
        </w:rPr>
      </w:pPr>
    </w:p>
    <w:p w14:paraId="4436E9DD" w14:textId="77777777" w:rsidR="002A42BF" w:rsidRPr="00217108" w:rsidRDefault="00DD077B" w:rsidP="00217108">
      <w:pPr>
        <w:pStyle w:val="ListParagraph"/>
        <w:numPr>
          <w:ilvl w:val="0"/>
          <w:numId w:val="36"/>
        </w:numPr>
        <w:spacing w:after="0" w:line="240" w:lineRule="auto"/>
        <w:rPr>
          <w:sz w:val="24"/>
          <w:szCs w:val="24"/>
        </w:rPr>
      </w:pPr>
      <w:r w:rsidRPr="00217108">
        <w:rPr>
          <w:sz w:val="24"/>
          <w:szCs w:val="24"/>
        </w:rPr>
        <w:t xml:space="preserve">Reduce health inequalities, </w:t>
      </w:r>
      <w:r w:rsidRPr="00217108">
        <w:rPr>
          <w:b/>
          <w:bCs/>
          <w:sz w:val="24"/>
          <w:szCs w:val="24"/>
        </w:rPr>
        <w:t>through healthy place shaping and targeted work with vulnerable groups/communities</w:t>
      </w:r>
    </w:p>
    <w:p w14:paraId="09B69CC1" w14:textId="77777777" w:rsidR="002A42BF" w:rsidRPr="00217108" w:rsidRDefault="00DD077B" w:rsidP="00217108">
      <w:pPr>
        <w:pStyle w:val="ListParagraph"/>
        <w:numPr>
          <w:ilvl w:val="0"/>
          <w:numId w:val="36"/>
        </w:numPr>
        <w:spacing w:after="0" w:line="240" w:lineRule="auto"/>
        <w:rPr>
          <w:sz w:val="24"/>
          <w:szCs w:val="24"/>
        </w:rPr>
      </w:pPr>
      <w:r w:rsidRPr="00217108">
        <w:rPr>
          <w:b/>
          <w:bCs/>
          <w:sz w:val="24"/>
          <w:szCs w:val="24"/>
        </w:rPr>
        <w:t>Ensure measures are in to protect the populations health</w:t>
      </w:r>
    </w:p>
    <w:p w14:paraId="3DA846F2" w14:textId="77777777" w:rsidR="002A42BF" w:rsidRPr="00217108" w:rsidRDefault="00DD077B" w:rsidP="00217108">
      <w:pPr>
        <w:pStyle w:val="ListParagraph"/>
        <w:numPr>
          <w:ilvl w:val="0"/>
          <w:numId w:val="36"/>
        </w:numPr>
        <w:spacing w:after="0" w:line="240" w:lineRule="auto"/>
        <w:rPr>
          <w:sz w:val="24"/>
          <w:szCs w:val="24"/>
        </w:rPr>
      </w:pPr>
      <w:r w:rsidRPr="00217108">
        <w:rPr>
          <w:sz w:val="24"/>
          <w:szCs w:val="24"/>
        </w:rPr>
        <w:t xml:space="preserve">Improve the </w:t>
      </w:r>
      <w:r w:rsidRPr="00217108">
        <w:rPr>
          <w:b/>
          <w:bCs/>
          <w:sz w:val="24"/>
          <w:szCs w:val="24"/>
        </w:rPr>
        <w:t xml:space="preserve">mental health </w:t>
      </w:r>
      <w:r w:rsidRPr="00217108">
        <w:rPr>
          <w:sz w:val="24"/>
          <w:szCs w:val="24"/>
        </w:rPr>
        <w:t>of our population</w:t>
      </w:r>
    </w:p>
    <w:p w14:paraId="7BB6798B" w14:textId="77777777" w:rsidR="002A42BF" w:rsidRPr="00217108" w:rsidRDefault="00DD077B" w:rsidP="00217108">
      <w:pPr>
        <w:pStyle w:val="ListParagraph"/>
        <w:numPr>
          <w:ilvl w:val="0"/>
          <w:numId w:val="36"/>
        </w:numPr>
        <w:spacing w:after="0" w:line="240" w:lineRule="auto"/>
        <w:rPr>
          <w:sz w:val="24"/>
          <w:szCs w:val="24"/>
        </w:rPr>
      </w:pPr>
      <w:r w:rsidRPr="00217108">
        <w:rPr>
          <w:sz w:val="24"/>
          <w:szCs w:val="24"/>
        </w:rPr>
        <w:t xml:space="preserve">Ensure babies and children </w:t>
      </w:r>
      <w:r w:rsidRPr="00217108">
        <w:rPr>
          <w:b/>
          <w:bCs/>
          <w:i/>
          <w:iCs/>
          <w:sz w:val="24"/>
          <w:szCs w:val="24"/>
        </w:rPr>
        <w:t>and young people</w:t>
      </w:r>
      <w:r w:rsidRPr="00217108">
        <w:rPr>
          <w:sz w:val="24"/>
          <w:szCs w:val="24"/>
        </w:rPr>
        <w:t xml:space="preserve"> have a good start in life</w:t>
      </w:r>
    </w:p>
    <w:p w14:paraId="2261BC37" w14:textId="77777777" w:rsidR="002A42BF" w:rsidRPr="00217108" w:rsidRDefault="00DD077B" w:rsidP="00217108">
      <w:pPr>
        <w:pStyle w:val="ListParagraph"/>
        <w:numPr>
          <w:ilvl w:val="0"/>
          <w:numId w:val="36"/>
        </w:numPr>
        <w:spacing w:after="0" w:line="240" w:lineRule="auto"/>
        <w:rPr>
          <w:sz w:val="24"/>
          <w:szCs w:val="24"/>
        </w:rPr>
      </w:pPr>
      <w:r w:rsidRPr="00217108">
        <w:rPr>
          <w:b/>
          <w:bCs/>
          <w:sz w:val="24"/>
          <w:szCs w:val="24"/>
        </w:rPr>
        <w:t xml:space="preserve">Ensure the working age population have opportunities to live well </w:t>
      </w:r>
    </w:p>
    <w:p w14:paraId="1A7E410E" w14:textId="77777777" w:rsidR="002A42BF" w:rsidRPr="00217108" w:rsidRDefault="00DD077B" w:rsidP="00217108">
      <w:pPr>
        <w:pStyle w:val="ListParagraph"/>
        <w:numPr>
          <w:ilvl w:val="0"/>
          <w:numId w:val="36"/>
        </w:numPr>
        <w:spacing w:after="0" w:line="240" w:lineRule="auto"/>
        <w:rPr>
          <w:sz w:val="24"/>
          <w:szCs w:val="24"/>
        </w:rPr>
      </w:pPr>
      <w:r w:rsidRPr="00217108">
        <w:rPr>
          <w:sz w:val="24"/>
          <w:szCs w:val="24"/>
        </w:rPr>
        <w:t xml:space="preserve">Ensure older people are able to </w:t>
      </w:r>
      <w:r w:rsidRPr="00217108">
        <w:rPr>
          <w:b/>
          <w:bCs/>
          <w:sz w:val="24"/>
          <w:szCs w:val="24"/>
        </w:rPr>
        <w:t>age well</w:t>
      </w:r>
    </w:p>
    <w:p w14:paraId="78927CF7" w14:textId="77777777" w:rsidR="002A42BF" w:rsidRPr="00217108" w:rsidRDefault="00DD077B" w:rsidP="00217108">
      <w:pPr>
        <w:pStyle w:val="ListParagraph"/>
        <w:numPr>
          <w:ilvl w:val="0"/>
          <w:numId w:val="36"/>
        </w:numPr>
        <w:spacing w:after="0" w:line="240" w:lineRule="auto"/>
        <w:rPr>
          <w:sz w:val="24"/>
          <w:szCs w:val="24"/>
        </w:rPr>
      </w:pPr>
      <w:r w:rsidRPr="00217108">
        <w:rPr>
          <w:sz w:val="24"/>
          <w:szCs w:val="24"/>
        </w:rPr>
        <w:t xml:space="preserve">Work with our </w:t>
      </w:r>
      <w:r w:rsidRPr="00217108">
        <w:rPr>
          <w:b/>
          <w:bCs/>
          <w:sz w:val="24"/>
          <w:szCs w:val="24"/>
        </w:rPr>
        <w:t xml:space="preserve">NHS </w:t>
      </w:r>
      <w:r w:rsidRPr="00217108">
        <w:rPr>
          <w:sz w:val="24"/>
          <w:szCs w:val="24"/>
        </w:rPr>
        <w:t xml:space="preserve">partners to maximise our joint effectiveness </w:t>
      </w:r>
      <w:r w:rsidRPr="00217108">
        <w:rPr>
          <w:b/>
          <w:bCs/>
          <w:sz w:val="24"/>
          <w:szCs w:val="24"/>
        </w:rPr>
        <w:t>and impact on health outcomes</w:t>
      </w:r>
    </w:p>
    <w:p w14:paraId="26D1097E" w14:textId="77777777" w:rsidR="002A42BF" w:rsidRPr="00217108" w:rsidRDefault="00DD077B" w:rsidP="00217108">
      <w:pPr>
        <w:pStyle w:val="ListParagraph"/>
        <w:numPr>
          <w:ilvl w:val="0"/>
          <w:numId w:val="36"/>
        </w:numPr>
        <w:spacing w:after="0" w:line="240" w:lineRule="auto"/>
        <w:rPr>
          <w:sz w:val="24"/>
          <w:szCs w:val="24"/>
        </w:rPr>
      </w:pPr>
      <w:r w:rsidRPr="00217108">
        <w:rPr>
          <w:b/>
          <w:bCs/>
          <w:sz w:val="24"/>
          <w:szCs w:val="24"/>
        </w:rPr>
        <w:lastRenderedPageBreak/>
        <w:t>Develop a centre for public health excellence including in  research, training and behavioural science</w:t>
      </w:r>
    </w:p>
    <w:p w14:paraId="3A560291" w14:textId="77777777" w:rsidR="00E143C2" w:rsidRDefault="00E143C2" w:rsidP="007D5C77">
      <w:pPr>
        <w:spacing w:after="0" w:line="240" w:lineRule="auto"/>
        <w:ind w:left="720"/>
        <w:rPr>
          <w:sz w:val="24"/>
          <w:szCs w:val="24"/>
        </w:rPr>
      </w:pPr>
    </w:p>
    <w:p w14:paraId="4A2E6E07" w14:textId="45B5EA95" w:rsidR="00E143C2" w:rsidRDefault="00217108" w:rsidP="007D5C77">
      <w:pPr>
        <w:spacing w:after="0" w:line="240" w:lineRule="auto"/>
        <w:ind w:left="720"/>
        <w:rPr>
          <w:bCs/>
          <w:sz w:val="24"/>
          <w:szCs w:val="24"/>
        </w:rPr>
      </w:pPr>
      <w:r w:rsidRPr="00217108">
        <w:rPr>
          <w:b/>
          <w:bCs/>
          <w:sz w:val="24"/>
          <w:szCs w:val="24"/>
        </w:rPr>
        <w:t xml:space="preserve">The Financial Challenge – </w:t>
      </w:r>
      <w:r w:rsidRPr="00217108">
        <w:rPr>
          <w:bCs/>
          <w:sz w:val="24"/>
          <w:szCs w:val="24"/>
        </w:rPr>
        <w:t>PH Grant £23,169,300</w:t>
      </w:r>
    </w:p>
    <w:p w14:paraId="6EF51FC8" w14:textId="77777777" w:rsidR="00217108" w:rsidRDefault="00217108" w:rsidP="007D5C77">
      <w:pPr>
        <w:spacing w:after="0" w:line="240" w:lineRule="auto"/>
        <w:ind w:left="720"/>
        <w:rPr>
          <w:b/>
          <w:bCs/>
          <w:sz w:val="24"/>
          <w:szCs w:val="24"/>
        </w:rPr>
      </w:pPr>
    </w:p>
    <w:p w14:paraId="33129E7E" w14:textId="77777777" w:rsidR="00217108" w:rsidRPr="00CF4EB3" w:rsidRDefault="00217108" w:rsidP="00CF4EB3">
      <w:pPr>
        <w:pStyle w:val="ListParagraph"/>
        <w:numPr>
          <w:ilvl w:val="0"/>
          <w:numId w:val="41"/>
        </w:numPr>
        <w:spacing w:after="0" w:line="240" w:lineRule="auto"/>
        <w:rPr>
          <w:sz w:val="24"/>
          <w:szCs w:val="24"/>
        </w:rPr>
      </w:pPr>
      <w:r w:rsidRPr="00CF4EB3">
        <w:rPr>
          <w:sz w:val="24"/>
          <w:szCs w:val="24"/>
        </w:rPr>
        <w:t xml:space="preserve">Current gap is £1.3m per annum (allocated budget v grant). Plan to meet this gap. </w:t>
      </w:r>
    </w:p>
    <w:p w14:paraId="65B757F3" w14:textId="6C5720DC" w:rsidR="00217108" w:rsidRPr="00CF4EB3" w:rsidRDefault="00217108" w:rsidP="00CF4EB3">
      <w:pPr>
        <w:pStyle w:val="ListParagraph"/>
        <w:numPr>
          <w:ilvl w:val="0"/>
          <w:numId w:val="41"/>
        </w:numPr>
        <w:spacing w:after="0" w:line="240" w:lineRule="auto"/>
        <w:rPr>
          <w:sz w:val="24"/>
          <w:szCs w:val="24"/>
        </w:rPr>
      </w:pPr>
      <w:r w:rsidRPr="00CF4EB3">
        <w:rPr>
          <w:sz w:val="24"/>
          <w:szCs w:val="24"/>
        </w:rPr>
        <w:t>Plan strategic use of reserve</w:t>
      </w:r>
    </w:p>
    <w:p w14:paraId="0257D9CF" w14:textId="7F4B7DDD" w:rsidR="00217108" w:rsidRDefault="00217108" w:rsidP="007D5C77">
      <w:pPr>
        <w:spacing w:after="0" w:line="240" w:lineRule="auto"/>
        <w:ind w:left="720"/>
        <w:rPr>
          <w:sz w:val="24"/>
          <w:szCs w:val="24"/>
        </w:rPr>
      </w:pPr>
    </w:p>
    <w:p w14:paraId="0E2872D0" w14:textId="086CC25E" w:rsidR="00217108" w:rsidRDefault="00217108" w:rsidP="007D5C77">
      <w:pPr>
        <w:spacing w:after="0" w:line="240" w:lineRule="auto"/>
        <w:ind w:left="720"/>
        <w:rPr>
          <w:sz w:val="24"/>
          <w:szCs w:val="24"/>
        </w:rPr>
      </w:pPr>
    </w:p>
    <w:p w14:paraId="4F693EE7" w14:textId="6F3CE7C3" w:rsidR="00217108" w:rsidRDefault="00217108" w:rsidP="007D5C77">
      <w:pPr>
        <w:spacing w:after="0" w:line="240" w:lineRule="auto"/>
        <w:ind w:left="720"/>
        <w:rPr>
          <w:b/>
          <w:bCs/>
          <w:sz w:val="24"/>
          <w:szCs w:val="24"/>
        </w:rPr>
      </w:pPr>
      <w:r w:rsidRPr="00217108">
        <w:rPr>
          <w:b/>
          <w:bCs/>
          <w:sz w:val="24"/>
          <w:szCs w:val="24"/>
        </w:rPr>
        <w:t>Savings, Investment and Transformation</w:t>
      </w:r>
    </w:p>
    <w:p w14:paraId="0E942997" w14:textId="650C422C" w:rsidR="00217108" w:rsidRDefault="00217108" w:rsidP="007D5C77">
      <w:pPr>
        <w:spacing w:after="0" w:line="240" w:lineRule="auto"/>
        <w:ind w:left="720"/>
        <w:rPr>
          <w:b/>
          <w:bCs/>
          <w:sz w:val="24"/>
          <w:szCs w:val="24"/>
        </w:rPr>
      </w:pPr>
    </w:p>
    <w:p w14:paraId="58367031" w14:textId="77777777" w:rsidR="002A42BF" w:rsidRPr="00217108" w:rsidRDefault="00DD077B" w:rsidP="00217108">
      <w:pPr>
        <w:pStyle w:val="ListParagraph"/>
        <w:numPr>
          <w:ilvl w:val="0"/>
          <w:numId w:val="39"/>
        </w:numPr>
        <w:spacing w:after="0" w:line="240" w:lineRule="auto"/>
        <w:rPr>
          <w:sz w:val="24"/>
          <w:szCs w:val="24"/>
        </w:rPr>
      </w:pPr>
      <w:r w:rsidRPr="00217108">
        <w:rPr>
          <w:b/>
          <w:bCs/>
          <w:sz w:val="24"/>
          <w:szCs w:val="24"/>
        </w:rPr>
        <w:t xml:space="preserve">Service efficiencies </w:t>
      </w:r>
      <w:r w:rsidRPr="00217108">
        <w:rPr>
          <w:sz w:val="24"/>
          <w:szCs w:val="24"/>
        </w:rPr>
        <w:t>in smoking services, sexual health, dental and drug and alcohol services</w:t>
      </w:r>
    </w:p>
    <w:p w14:paraId="3B7AF4AC" w14:textId="77777777" w:rsidR="002A42BF" w:rsidRPr="00217108" w:rsidRDefault="00DD077B" w:rsidP="00217108">
      <w:pPr>
        <w:pStyle w:val="ListParagraph"/>
        <w:numPr>
          <w:ilvl w:val="0"/>
          <w:numId w:val="39"/>
        </w:numPr>
        <w:spacing w:after="0" w:line="240" w:lineRule="auto"/>
        <w:rPr>
          <w:sz w:val="24"/>
          <w:szCs w:val="24"/>
        </w:rPr>
      </w:pPr>
      <w:r w:rsidRPr="00217108">
        <w:rPr>
          <w:b/>
          <w:bCs/>
          <w:sz w:val="24"/>
          <w:szCs w:val="24"/>
        </w:rPr>
        <w:t xml:space="preserve">Section 75 </w:t>
      </w:r>
      <w:r w:rsidRPr="00217108">
        <w:rPr>
          <w:sz w:val="24"/>
          <w:szCs w:val="24"/>
        </w:rPr>
        <w:t>partnerships for 0-19 and sexual health.</w:t>
      </w:r>
    </w:p>
    <w:p w14:paraId="77094166" w14:textId="77777777" w:rsidR="002A42BF" w:rsidRPr="00217108" w:rsidRDefault="00DD077B" w:rsidP="00217108">
      <w:pPr>
        <w:pStyle w:val="ListParagraph"/>
        <w:numPr>
          <w:ilvl w:val="0"/>
          <w:numId w:val="39"/>
        </w:numPr>
        <w:spacing w:after="0" w:line="240" w:lineRule="auto"/>
        <w:rPr>
          <w:sz w:val="24"/>
          <w:szCs w:val="24"/>
        </w:rPr>
      </w:pPr>
      <w:r w:rsidRPr="00217108">
        <w:rPr>
          <w:b/>
          <w:bCs/>
          <w:sz w:val="24"/>
          <w:szCs w:val="24"/>
        </w:rPr>
        <w:t>Maintain</w:t>
      </w:r>
      <w:r w:rsidRPr="00217108">
        <w:rPr>
          <w:sz w:val="24"/>
          <w:szCs w:val="24"/>
        </w:rPr>
        <w:t xml:space="preserve"> investment in stronger communities</w:t>
      </w:r>
    </w:p>
    <w:p w14:paraId="391EDADE" w14:textId="77777777" w:rsidR="002A42BF" w:rsidRPr="00217108" w:rsidRDefault="00DD077B" w:rsidP="00217108">
      <w:pPr>
        <w:pStyle w:val="ListParagraph"/>
        <w:numPr>
          <w:ilvl w:val="0"/>
          <w:numId w:val="39"/>
        </w:numPr>
        <w:spacing w:after="0" w:line="240" w:lineRule="auto"/>
        <w:rPr>
          <w:sz w:val="24"/>
          <w:szCs w:val="24"/>
        </w:rPr>
      </w:pPr>
      <w:r w:rsidRPr="00217108">
        <w:rPr>
          <w:sz w:val="24"/>
          <w:szCs w:val="24"/>
        </w:rPr>
        <w:t xml:space="preserve">Budget </w:t>
      </w:r>
      <w:r w:rsidRPr="00217108">
        <w:rPr>
          <w:b/>
          <w:bCs/>
          <w:sz w:val="24"/>
          <w:szCs w:val="24"/>
        </w:rPr>
        <w:t>realignment</w:t>
      </w:r>
      <w:r w:rsidRPr="00217108">
        <w:rPr>
          <w:sz w:val="24"/>
          <w:szCs w:val="24"/>
        </w:rPr>
        <w:t xml:space="preserve"> </w:t>
      </w:r>
    </w:p>
    <w:p w14:paraId="6FBF5761" w14:textId="77777777" w:rsidR="002A42BF" w:rsidRPr="00217108" w:rsidRDefault="00DD077B" w:rsidP="00217108">
      <w:pPr>
        <w:pStyle w:val="ListParagraph"/>
        <w:numPr>
          <w:ilvl w:val="0"/>
          <w:numId w:val="39"/>
        </w:numPr>
        <w:spacing w:after="0" w:line="240" w:lineRule="auto"/>
        <w:rPr>
          <w:sz w:val="24"/>
          <w:szCs w:val="24"/>
        </w:rPr>
      </w:pPr>
      <w:r w:rsidRPr="00217108">
        <w:rPr>
          <w:b/>
          <w:bCs/>
          <w:sz w:val="24"/>
          <w:szCs w:val="24"/>
        </w:rPr>
        <w:t>Integrate</w:t>
      </w:r>
      <w:r w:rsidRPr="00217108">
        <w:rPr>
          <w:sz w:val="24"/>
          <w:szCs w:val="24"/>
        </w:rPr>
        <w:t xml:space="preserve"> NHS health checks programme with IBCF </w:t>
      </w:r>
    </w:p>
    <w:p w14:paraId="1A881130" w14:textId="77777777" w:rsidR="002A42BF" w:rsidRPr="00217108" w:rsidRDefault="00DD077B" w:rsidP="00217108">
      <w:pPr>
        <w:pStyle w:val="ListParagraph"/>
        <w:numPr>
          <w:ilvl w:val="0"/>
          <w:numId w:val="39"/>
        </w:numPr>
        <w:spacing w:after="0" w:line="240" w:lineRule="auto"/>
        <w:rPr>
          <w:sz w:val="24"/>
          <w:szCs w:val="24"/>
        </w:rPr>
      </w:pPr>
      <w:r w:rsidRPr="00217108">
        <w:rPr>
          <w:sz w:val="24"/>
          <w:szCs w:val="24"/>
        </w:rPr>
        <w:t xml:space="preserve">Develop </w:t>
      </w:r>
      <w:r w:rsidRPr="00217108">
        <w:rPr>
          <w:b/>
          <w:bCs/>
          <w:sz w:val="24"/>
          <w:szCs w:val="24"/>
        </w:rPr>
        <w:t xml:space="preserve">living well offer </w:t>
      </w:r>
      <w:r w:rsidRPr="00217108">
        <w:rPr>
          <w:sz w:val="24"/>
          <w:szCs w:val="24"/>
        </w:rPr>
        <w:t>to include mental health offer.</w:t>
      </w:r>
    </w:p>
    <w:p w14:paraId="7108161B" w14:textId="77777777" w:rsidR="002A42BF" w:rsidRPr="00217108" w:rsidRDefault="00DD077B" w:rsidP="00217108">
      <w:pPr>
        <w:pStyle w:val="ListParagraph"/>
        <w:numPr>
          <w:ilvl w:val="0"/>
          <w:numId w:val="39"/>
        </w:numPr>
        <w:spacing w:after="0" w:line="240" w:lineRule="auto"/>
        <w:rPr>
          <w:sz w:val="24"/>
          <w:szCs w:val="24"/>
        </w:rPr>
      </w:pPr>
      <w:r w:rsidRPr="00217108">
        <w:rPr>
          <w:b/>
          <w:bCs/>
          <w:sz w:val="24"/>
          <w:szCs w:val="24"/>
        </w:rPr>
        <w:t>Review</w:t>
      </w:r>
      <w:r w:rsidRPr="00217108">
        <w:rPr>
          <w:sz w:val="24"/>
          <w:szCs w:val="24"/>
        </w:rPr>
        <w:t xml:space="preserve"> Infection Prevention Control contracts jointly commissioning with the NHS</w:t>
      </w:r>
    </w:p>
    <w:p w14:paraId="5E450870" w14:textId="77777777" w:rsidR="002A42BF" w:rsidRPr="00217108" w:rsidRDefault="00DD077B" w:rsidP="00217108">
      <w:pPr>
        <w:pStyle w:val="ListParagraph"/>
        <w:numPr>
          <w:ilvl w:val="0"/>
          <w:numId w:val="39"/>
        </w:numPr>
        <w:spacing w:after="0" w:line="240" w:lineRule="auto"/>
        <w:rPr>
          <w:sz w:val="24"/>
          <w:szCs w:val="24"/>
        </w:rPr>
      </w:pPr>
      <w:r w:rsidRPr="00217108">
        <w:rPr>
          <w:sz w:val="24"/>
          <w:szCs w:val="24"/>
        </w:rPr>
        <w:t xml:space="preserve">Over next 2 </w:t>
      </w:r>
      <w:proofErr w:type="gramStart"/>
      <w:r w:rsidRPr="00217108">
        <w:rPr>
          <w:sz w:val="24"/>
          <w:szCs w:val="24"/>
        </w:rPr>
        <w:t>years</w:t>
      </w:r>
      <w:proofErr w:type="gramEnd"/>
      <w:r w:rsidRPr="00217108">
        <w:rPr>
          <w:sz w:val="24"/>
          <w:szCs w:val="24"/>
        </w:rPr>
        <w:t xml:space="preserve"> </w:t>
      </w:r>
      <w:r w:rsidRPr="00217108">
        <w:rPr>
          <w:b/>
          <w:bCs/>
          <w:sz w:val="24"/>
          <w:szCs w:val="24"/>
        </w:rPr>
        <w:t xml:space="preserve">transform approach to physical activity and obesity including reviewing adult weight management services </w:t>
      </w:r>
      <w:r w:rsidRPr="00217108">
        <w:rPr>
          <w:sz w:val="24"/>
          <w:szCs w:val="24"/>
        </w:rPr>
        <w:t xml:space="preserve">in light of LGR.  </w:t>
      </w:r>
    </w:p>
    <w:p w14:paraId="2253744B" w14:textId="77777777" w:rsidR="00217108" w:rsidRPr="00217108" w:rsidRDefault="00217108" w:rsidP="007D5C77">
      <w:pPr>
        <w:spacing w:after="0" w:line="240" w:lineRule="auto"/>
        <w:ind w:left="720"/>
        <w:rPr>
          <w:b/>
          <w:sz w:val="24"/>
          <w:szCs w:val="24"/>
        </w:rPr>
      </w:pPr>
    </w:p>
    <w:p w14:paraId="49270BC1" w14:textId="77777777" w:rsidR="00217108" w:rsidRPr="00217108" w:rsidRDefault="00217108" w:rsidP="00217108">
      <w:pPr>
        <w:spacing w:after="0" w:line="240" w:lineRule="auto"/>
        <w:ind w:left="720"/>
        <w:rPr>
          <w:b/>
          <w:sz w:val="24"/>
          <w:szCs w:val="24"/>
        </w:rPr>
      </w:pPr>
      <w:r w:rsidRPr="00217108">
        <w:rPr>
          <w:b/>
          <w:sz w:val="24"/>
          <w:szCs w:val="24"/>
        </w:rPr>
        <w:t>Future developments:</w:t>
      </w:r>
    </w:p>
    <w:p w14:paraId="79FAB537" w14:textId="77777777" w:rsidR="00217108" w:rsidRPr="00217108" w:rsidRDefault="00217108" w:rsidP="00217108">
      <w:pPr>
        <w:pStyle w:val="ListParagraph"/>
        <w:numPr>
          <w:ilvl w:val="0"/>
          <w:numId w:val="38"/>
        </w:numPr>
        <w:spacing w:after="0" w:line="240" w:lineRule="auto"/>
        <w:rPr>
          <w:sz w:val="24"/>
          <w:szCs w:val="24"/>
        </w:rPr>
      </w:pPr>
      <w:r w:rsidRPr="00217108">
        <w:rPr>
          <w:sz w:val="24"/>
          <w:szCs w:val="24"/>
        </w:rPr>
        <w:t xml:space="preserve">10 year drug strategy – new investment coming to Local Government </w:t>
      </w:r>
    </w:p>
    <w:p w14:paraId="2206F179" w14:textId="77777777" w:rsidR="00217108" w:rsidRPr="00217108" w:rsidRDefault="00217108" w:rsidP="00217108">
      <w:pPr>
        <w:pStyle w:val="ListParagraph"/>
        <w:numPr>
          <w:ilvl w:val="0"/>
          <w:numId w:val="38"/>
        </w:numPr>
        <w:spacing w:after="0" w:line="240" w:lineRule="auto"/>
        <w:rPr>
          <w:sz w:val="24"/>
          <w:szCs w:val="24"/>
        </w:rPr>
      </w:pPr>
      <w:r w:rsidRPr="00217108">
        <w:rPr>
          <w:sz w:val="24"/>
          <w:szCs w:val="24"/>
        </w:rPr>
        <w:t xml:space="preserve">Government priority to tackle obesity – national grant </w:t>
      </w:r>
    </w:p>
    <w:p w14:paraId="7F6A7769" w14:textId="77777777" w:rsidR="00217108" w:rsidRPr="00217108" w:rsidRDefault="00217108" w:rsidP="00217108">
      <w:pPr>
        <w:pStyle w:val="ListParagraph"/>
        <w:numPr>
          <w:ilvl w:val="0"/>
          <w:numId w:val="38"/>
        </w:numPr>
        <w:spacing w:after="0" w:line="240" w:lineRule="auto"/>
        <w:rPr>
          <w:sz w:val="24"/>
          <w:szCs w:val="24"/>
        </w:rPr>
      </w:pPr>
      <w:r w:rsidRPr="00217108">
        <w:rPr>
          <w:sz w:val="24"/>
          <w:szCs w:val="24"/>
        </w:rPr>
        <w:lastRenderedPageBreak/>
        <w:t xml:space="preserve">Transform our approach to getting people moving more - physical activity and sport and maximise investment into the County. </w:t>
      </w:r>
    </w:p>
    <w:p w14:paraId="3273E9C9" w14:textId="77777777" w:rsidR="00217108" w:rsidRPr="00217108" w:rsidRDefault="00217108" w:rsidP="00217108">
      <w:pPr>
        <w:pStyle w:val="ListParagraph"/>
        <w:numPr>
          <w:ilvl w:val="0"/>
          <w:numId w:val="38"/>
        </w:numPr>
        <w:spacing w:after="0" w:line="240" w:lineRule="auto"/>
        <w:rPr>
          <w:sz w:val="24"/>
          <w:szCs w:val="24"/>
        </w:rPr>
      </w:pPr>
      <w:r w:rsidRPr="00217108">
        <w:rPr>
          <w:sz w:val="24"/>
          <w:szCs w:val="24"/>
        </w:rPr>
        <w:t xml:space="preserve">Develop public health capacity with the NHS – population health management </w:t>
      </w:r>
    </w:p>
    <w:p w14:paraId="23DC9A90" w14:textId="77777777" w:rsidR="00217108" w:rsidRPr="00217108" w:rsidRDefault="00217108" w:rsidP="00217108">
      <w:pPr>
        <w:pStyle w:val="ListParagraph"/>
        <w:numPr>
          <w:ilvl w:val="0"/>
          <w:numId w:val="38"/>
        </w:numPr>
        <w:spacing w:after="0" w:line="240" w:lineRule="auto"/>
        <w:rPr>
          <w:sz w:val="24"/>
          <w:szCs w:val="24"/>
        </w:rPr>
      </w:pPr>
      <w:r w:rsidRPr="00217108">
        <w:rPr>
          <w:sz w:val="24"/>
          <w:szCs w:val="24"/>
        </w:rPr>
        <w:t>Negotiate with UK Health Security Agency and Office for Health Inequalities and Disparities (previously PHE) public health system leadership roles on shared agendas to maximise capacity</w:t>
      </w:r>
    </w:p>
    <w:p w14:paraId="61225848" w14:textId="77777777" w:rsidR="00217108" w:rsidRPr="00217108" w:rsidRDefault="00217108" w:rsidP="00217108">
      <w:pPr>
        <w:pStyle w:val="ListParagraph"/>
        <w:numPr>
          <w:ilvl w:val="0"/>
          <w:numId w:val="38"/>
        </w:numPr>
        <w:spacing w:after="0" w:line="240" w:lineRule="auto"/>
        <w:rPr>
          <w:sz w:val="24"/>
          <w:szCs w:val="24"/>
        </w:rPr>
      </w:pPr>
      <w:r w:rsidRPr="00217108">
        <w:rPr>
          <w:sz w:val="24"/>
          <w:szCs w:val="24"/>
        </w:rPr>
        <w:t>DPH Annual Report 2021/22 – focus on quantifying the public health challenges post pandemic and inequalities that have been extenuated</w:t>
      </w:r>
    </w:p>
    <w:p w14:paraId="5773B663" w14:textId="7DA1B76A" w:rsidR="00217108" w:rsidRPr="00217108" w:rsidRDefault="00217108" w:rsidP="00217108">
      <w:pPr>
        <w:pStyle w:val="ListParagraph"/>
        <w:numPr>
          <w:ilvl w:val="0"/>
          <w:numId w:val="38"/>
        </w:numPr>
        <w:spacing w:after="0" w:line="240" w:lineRule="auto"/>
        <w:rPr>
          <w:sz w:val="24"/>
          <w:szCs w:val="24"/>
        </w:rPr>
      </w:pPr>
      <w:r w:rsidRPr="00217108">
        <w:rPr>
          <w:sz w:val="24"/>
          <w:szCs w:val="24"/>
        </w:rPr>
        <w:t>Play our part in LGR as a fully integrated part of the new authority</w:t>
      </w:r>
    </w:p>
    <w:p w14:paraId="1649F509" w14:textId="77777777" w:rsidR="00E143C2" w:rsidRPr="007D5C77" w:rsidRDefault="00E143C2" w:rsidP="007D5C77">
      <w:pPr>
        <w:spacing w:after="0" w:line="240" w:lineRule="auto"/>
        <w:ind w:left="720"/>
        <w:rPr>
          <w:sz w:val="24"/>
          <w:szCs w:val="24"/>
        </w:rPr>
      </w:pPr>
    </w:p>
    <w:p w14:paraId="2D082F2B" w14:textId="77777777" w:rsidR="003C704D" w:rsidRPr="003C704D" w:rsidRDefault="003C704D" w:rsidP="007D5C77">
      <w:pPr>
        <w:pStyle w:val="ListParagraph"/>
        <w:numPr>
          <w:ilvl w:val="0"/>
          <w:numId w:val="1"/>
        </w:numPr>
        <w:spacing w:after="0" w:line="240" w:lineRule="auto"/>
        <w:rPr>
          <w:b/>
          <w:sz w:val="24"/>
          <w:szCs w:val="24"/>
        </w:rPr>
      </w:pPr>
      <w:r w:rsidRPr="003C704D">
        <w:rPr>
          <w:rFonts w:cstheme="minorHAnsi"/>
          <w:b/>
        </w:rPr>
        <w:t>Sport England system of handing over funding to partners to shape investment</w:t>
      </w:r>
      <w:r w:rsidRPr="003C704D">
        <w:rPr>
          <w:b/>
          <w:sz w:val="24"/>
          <w:szCs w:val="24"/>
        </w:rPr>
        <w:t xml:space="preserve"> – David Watson</w:t>
      </w:r>
    </w:p>
    <w:p w14:paraId="483B191B" w14:textId="77777777" w:rsidR="00672439" w:rsidRDefault="00672439" w:rsidP="007D5C77">
      <w:pPr>
        <w:spacing w:after="0" w:line="240" w:lineRule="auto"/>
        <w:ind w:left="360" w:firstLine="360"/>
        <w:rPr>
          <w:rFonts w:cstheme="minorHAnsi"/>
          <w:b/>
          <w:sz w:val="24"/>
          <w:szCs w:val="24"/>
          <w:u w:val="single"/>
        </w:rPr>
      </w:pPr>
    </w:p>
    <w:p w14:paraId="0B1C0492" w14:textId="77777777" w:rsidR="00275DB4" w:rsidRPr="00275DB4" w:rsidRDefault="00275DB4" w:rsidP="00275DB4">
      <w:pPr>
        <w:spacing w:after="0" w:line="240" w:lineRule="auto"/>
        <w:ind w:left="720"/>
        <w:rPr>
          <w:sz w:val="24"/>
          <w:szCs w:val="24"/>
        </w:rPr>
      </w:pPr>
      <w:r w:rsidRPr="00275DB4">
        <w:rPr>
          <w:sz w:val="24"/>
          <w:szCs w:val="24"/>
        </w:rPr>
        <w:t>The Sport England Board has made a significant commitment to establishing a refreshed portfolio of ‘system partners’, who they know play a range of critical roles across the country, with different audiences and varied activities.</w:t>
      </w:r>
    </w:p>
    <w:p w14:paraId="4CE8091D" w14:textId="77777777" w:rsidR="00275DB4" w:rsidRPr="00275DB4" w:rsidRDefault="00275DB4" w:rsidP="00275DB4">
      <w:pPr>
        <w:spacing w:after="0" w:line="240" w:lineRule="auto"/>
        <w:ind w:left="720"/>
        <w:rPr>
          <w:sz w:val="24"/>
          <w:szCs w:val="24"/>
        </w:rPr>
      </w:pPr>
    </w:p>
    <w:p w14:paraId="7CB28096" w14:textId="77777777" w:rsidR="00275DB4" w:rsidRPr="00275DB4" w:rsidRDefault="00275DB4" w:rsidP="00275DB4">
      <w:pPr>
        <w:spacing w:after="0" w:line="240" w:lineRule="auto"/>
        <w:ind w:left="720"/>
        <w:rPr>
          <w:sz w:val="24"/>
          <w:szCs w:val="24"/>
        </w:rPr>
      </w:pPr>
      <w:r w:rsidRPr="00275DB4">
        <w:rPr>
          <w:sz w:val="24"/>
          <w:szCs w:val="24"/>
        </w:rPr>
        <w:t xml:space="preserve">Sport England's decisions on investment </w:t>
      </w:r>
      <w:proofErr w:type="gramStart"/>
      <w:r w:rsidRPr="00275DB4">
        <w:rPr>
          <w:sz w:val="24"/>
          <w:szCs w:val="24"/>
        </w:rPr>
        <w:t>are based</w:t>
      </w:r>
      <w:proofErr w:type="gramEnd"/>
      <w:r w:rsidRPr="00275DB4">
        <w:rPr>
          <w:sz w:val="24"/>
          <w:szCs w:val="24"/>
        </w:rPr>
        <w:t xml:space="preserve"> on the following criteria: </w:t>
      </w:r>
    </w:p>
    <w:p w14:paraId="66FBFFA3" w14:textId="77777777" w:rsidR="00275DB4" w:rsidRPr="00275DB4" w:rsidRDefault="00275DB4" w:rsidP="00275DB4">
      <w:pPr>
        <w:spacing w:after="0" w:line="240" w:lineRule="auto"/>
        <w:ind w:left="720"/>
        <w:rPr>
          <w:sz w:val="24"/>
          <w:szCs w:val="24"/>
        </w:rPr>
      </w:pPr>
    </w:p>
    <w:p w14:paraId="6C8B07DF" w14:textId="77777777" w:rsidR="00275DB4" w:rsidRPr="00275DB4" w:rsidRDefault="00275DB4" w:rsidP="00275DB4">
      <w:pPr>
        <w:spacing w:after="0" w:line="240" w:lineRule="auto"/>
        <w:ind w:left="720"/>
        <w:rPr>
          <w:b/>
          <w:sz w:val="24"/>
          <w:szCs w:val="24"/>
        </w:rPr>
      </w:pPr>
      <w:r w:rsidRPr="00275DB4">
        <w:rPr>
          <w:b/>
          <w:sz w:val="24"/>
          <w:szCs w:val="24"/>
        </w:rPr>
        <w:t xml:space="preserve">Impact </w:t>
      </w:r>
    </w:p>
    <w:p w14:paraId="2CB9F94A" w14:textId="56F25CBA" w:rsidR="00275DB4" w:rsidRPr="00275DB4" w:rsidRDefault="00275DB4" w:rsidP="00275DB4">
      <w:pPr>
        <w:spacing w:after="0" w:line="240" w:lineRule="auto"/>
        <w:ind w:left="720"/>
        <w:rPr>
          <w:sz w:val="24"/>
          <w:szCs w:val="24"/>
        </w:rPr>
      </w:pPr>
      <w:r w:rsidRPr="00275DB4">
        <w:rPr>
          <w:sz w:val="24"/>
          <w:szCs w:val="24"/>
        </w:rPr>
        <w:t xml:space="preserve">That the vision, goals and immediate priorities of partners are aligned to Uniting the Movement (the strategy for Sport and Physical Activity in England), and likely to achieve positive change, especially in tackling inequalities. </w:t>
      </w:r>
    </w:p>
    <w:p w14:paraId="759D4859" w14:textId="77777777" w:rsidR="00275DB4" w:rsidRPr="00275DB4" w:rsidRDefault="00275DB4" w:rsidP="00275DB4">
      <w:pPr>
        <w:spacing w:after="0" w:line="240" w:lineRule="auto"/>
        <w:ind w:left="720"/>
        <w:rPr>
          <w:sz w:val="24"/>
          <w:szCs w:val="24"/>
        </w:rPr>
      </w:pPr>
      <w:r w:rsidRPr="00275DB4">
        <w:rPr>
          <w:sz w:val="24"/>
          <w:szCs w:val="24"/>
        </w:rPr>
        <w:t xml:space="preserve">  </w:t>
      </w:r>
    </w:p>
    <w:p w14:paraId="2DED6E93" w14:textId="77777777" w:rsidR="00275DB4" w:rsidRPr="00275DB4" w:rsidRDefault="00275DB4" w:rsidP="00275DB4">
      <w:pPr>
        <w:spacing w:after="0" w:line="240" w:lineRule="auto"/>
        <w:ind w:left="720"/>
        <w:rPr>
          <w:b/>
          <w:sz w:val="24"/>
          <w:szCs w:val="24"/>
        </w:rPr>
      </w:pPr>
      <w:r w:rsidRPr="00275DB4">
        <w:rPr>
          <w:b/>
          <w:sz w:val="24"/>
          <w:szCs w:val="24"/>
        </w:rPr>
        <w:t xml:space="preserve">Collaboration </w:t>
      </w:r>
    </w:p>
    <w:p w14:paraId="08B7DB24" w14:textId="77777777" w:rsidR="00275DB4" w:rsidRPr="00275DB4" w:rsidRDefault="00275DB4" w:rsidP="00275DB4">
      <w:pPr>
        <w:spacing w:after="0" w:line="240" w:lineRule="auto"/>
        <w:ind w:left="720"/>
        <w:rPr>
          <w:sz w:val="24"/>
          <w:szCs w:val="24"/>
        </w:rPr>
      </w:pPr>
      <w:r w:rsidRPr="00275DB4">
        <w:rPr>
          <w:sz w:val="24"/>
          <w:szCs w:val="24"/>
        </w:rPr>
        <w:lastRenderedPageBreak/>
        <w:t xml:space="preserve">Of partner's continued commitment to developing and delivering these priorities through collaboration and engagement. </w:t>
      </w:r>
    </w:p>
    <w:p w14:paraId="105EB079" w14:textId="77777777" w:rsidR="00275DB4" w:rsidRPr="00275DB4" w:rsidRDefault="00275DB4" w:rsidP="00275DB4">
      <w:pPr>
        <w:spacing w:after="0" w:line="240" w:lineRule="auto"/>
        <w:ind w:left="720"/>
        <w:rPr>
          <w:sz w:val="24"/>
          <w:szCs w:val="24"/>
        </w:rPr>
      </w:pPr>
    </w:p>
    <w:p w14:paraId="1BA4D4DF" w14:textId="77777777" w:rsidR="00275DB4" w:rsidRPr="00275DB4" w:rsidRDefault="00275DB4" w:rsidP="00275DB4">
      <w:pPr>
        <w:spacing w:after="0" w:line="240" w:lineRule="auto"/>
        <w:ind w:left="720"/>
        <w:rPr>
          <w:b/>
          <w:sz w:val="24"/>
          <w:szCs w:val="24"/>
        </w:rPr>
      </w:pPr>
      <w:r w:rsidRPr="00275DB4">
        <w:rPr>
          <w:b/>
          <w:sz w:val="24"/>
          <w:szCs w:val="24"/>
        </w:rPr>
        <w:t xml:space="preserve">Development </w:t>
      </w:r>
    </w:p>
    <w:p w14:paraId="1D872A5B" w14:textId="77777777" w:rsidR="00275DB4" w:rsidRPr="00275DB4" w:rsidRDefault="00275DB4" w:rsidP="00275DB4">
      <w:pPr>
        <w:spacing w:after="0" w:line="240" w:lineRule="auto"/>
        <w:ind w:left="720"/>
        <w:rPr>
          <w:sz w:val="24"/>
          <w:szCs w:val="24"/>
        </w:rPr>
      </w:pPr>
      <w:r w:rsidRPr="00275DB4">
        <w:rPr>
          <w:sz w:val="24"/>
          <w:szCs w:val="24"/>
        </w:rPr>
        <w:t xml:space="preserve">Of </w:t>
      </w:r>
      <w:proofErr w:type="gramStart"/>
      <w:r w:rsidRPr="00275DB4">
        <w:rPr>
          <w:sz w:val="24"/>
          <w:szCs w:val="24"/>
        </w:rPr>
        <w:t>partners</w:t>
      </w:r>
      <w:proofErr w:type="gramEnd"/>
      <w:r w:rsidRPr="00275DB4">
        <w:rPr>
          <w:sz w:val="24"/>
          <w:szCs w:val="24"/>
        </w:rPr>
        <w:t xml:space="preserve"> commitment to continue to improve and develop as healthy, robust and responsive organisations, building on the phase 1 diagnostic tool.</w:t>
      </w:r>
    </w:p>
    <w:p w14:paraId="6570B980" w14:textId="77777777" w:rsidR="00275DB4" w:rsidRPr="00275DB4" w:rsidRDefault="00275DB4" w:rsidP="00275DB4">
      <w:pPr>
        <w:spacing w:after="0" w:line="240" w:lineRule="auto"/>
        <w:ind w:left="720"/>
        <w:rPr>
          <w:sz w:val="24"/>
          <w:szCs w:val="24"/>
        </w:rPr>
      </w:pPr>
    </w:p>
    <w:p w14:paraId="3089588A" w14:textId="77777777" w:rsidR="00275DB4" w:rsidRPr="00275DB4" w:rsidRDefault="00275DB4" w:rsidP="00275DB4">
      <w:pPr>
        <w:spacing w:after="0" w:line="240" w:lineRule="auto"/>
        <w:ind w:left="720"/>
        <w:rPr>
          <w:b/>
          <w:sz w:val="24"/>
          <w:szCs w:val="24"/>
        </w:rPr>
      </w:pPr>
      <w:r w:rsidRPr="00275DB4">
        <w:rPr>
          <w:b/>
          <w:sz w:val="24"/>
          <w:szCs w:val="24"/>
        </w:rPr>
        <w:t xml:space="preserve">Finance  </w:t>
      </w:r>
    </w:p>
    <w:p w14:paraId="20167556" w14:textId="77777777" w:rsidR="00275DB4" w:rsidRPr="00275DB4" w:rsidRDefault="00275DB4" w:rsidP="00275DB4">
      <w:pPr>
        <w:spacing w:after="0" w:line="240" w:lineRule="auto"/>
        <w:ind w:left="720"/>
        <w:rPr>
          <w:sz w:val="24"/>
          <w:szCs w:val="24"/>
        </w:rPr>
      </w:pPr>
      <w:r w:rsidRPr="00275DB4">
        <w:rPr>
          <w:sz w:val="24"/>
          <w:szCs w:val="24"/>
        </w:rPr>
        <w:t xml:space="preserve">That Sport England funds </w:t>
      </w:r>
      <w:proofErr w:type="gramStart"/>
      <w:r w:rsidRPr="00275DB4">
        <w:rPr>
          <w:sz w:val="24"/>
          <w:szCs w:val="24"/>
        </w:rPr>
        <w:t>will be used</w:t>
      </w:r>
      <w:proofErr w:type="gramEnd"/>
      <w:r w:rsidRPr="00275DB4">
        <w:rPr>
          <w:sz w:val="24"/>
          <w:szCs w:val="24"/>
        </w:rPr>
        <w:t xml:space="preserve"> appropriately in pursuit of partner’s vision, goals and immediate priorities. This </w:t>
      </w:r>
      <w:proofErr w:type="gramStart"/>
      <w:r w:rsidRPr="00275DB4">
        <w:rPr>
          <w:sz w:val="24"/>
          <w:szCs w:val="24"/>
        </w:rPr>
        <w:t>will be demonstrated</w:t>
      </w:r>
      <w:proofErr w:type="gramEnd"/>
      <w:r w:rsidRPr="00275DB4">
        <w:rPr>
          <w:sz w:val="24"/>
          <w:szCs w:val="24"/>
        </w:rPr>
        <w:t xml:space="preserve"> through a clear budget outlining all the relevant costs and resources required to contribute to the vision, goals and priorities. The budget should also demonstrate that the funding </w:t>
      </w:r>
      <w:proofErr w:type="gramStart"/>
      <w:r w:rsidRPr="00275DB4">
        <w:rPr>
          <w:sz w:val="24"/>
          <w:szCs w:val="24"/>
        </w:rPr>
        <w:t>is clearly aligned</w:t>
      </w:r>
      <w:proofErr w:type="gramEnd"/>
      <w:r w:rsidRPr="00275DB4">
        <w:rPr>
          <w:sz w:val="24"/>
          <w:szCs w:val="24"/>
        </w:rPr>
        <w:t xml:space="preserve"> to Uniting the Movement.</w:t>
      </w:r>
    </w:p>
    <w:p w14:paraId="18A0177F" w14:textId="77777777" w:rsidR="00275DB4" w:rsidRPr="00275DB4" w:rsidRDefault="00275DB4" w:rsidP="00275DB4">
      <w:pPr>
        <w:spacing w:after="0" w:line="240" w:lineRule="auto"/>
        <w:ind w:left="720"/>
        <w:rPr>
          <w:sz w:val="24"/>
          <w:szCs w:val="24"/>
        </w:rPr>
      </w:pPr>
    </w:p>
    <w:p w14:paraId="50B21FE7" w14:textId="77777777" w:rsidR="00275DB4" w:rsidRPr="00275DB4" w:rsidRDefault="00275DB4" w:rsidP="00275DB4">
      <w:pPr>
        <w:spacing w:after="0" w:line="240" w:lineRule="auto"/>
        <w:ind w:left="720"/>
        <w:rPr>
          <w:sz w:val="24"/>
          <w:szCs w:val="24"/>
        </w:rPr>
      </w:pPr>
      <w:r w:rsidRPr="00275DB4">
        <w:rPr>
          <w:sz w:val="24"/>
          <w:szCs w:val="24"/>
        </w:rPr>
        <w:t xml:space="preserve">Having completed an initial phase that demonstrated our alignment to the Uniting the Movement Strategy, North Yorkshire Sport has been established as a Systems Partner and as </w:t>
      </w:r>
      <w:proofErr w:type="gramStart"/>
      <w:r w:rsidRPr="00275DB4">
        <w:rPr>
          <w:sz w:val="24"/>
          <w:szCs w:val="24"/>
        </w:rPr>
        <w:t>such</w:t>
      </w:r>
      <w:proofErr w:type="gramEnd"/>
      <w:r w:rsidRPr="00275DB4">
        <w:rPr>
          <w:sz w:val="24"/>
          <w:szCs w:val="24"/>
        </w:rPr>
        <w:t xml:space="preserve"> Sport England ‘allocated’ a maximum amount of funding that we could apply for over a five year period. </w:t>
      </w:r>
    </w:p>
    <w:p w14:paraId="5C7EC6AB" w14:textId="77777777" w:rsidR="00275DB4" w:rsidRPr="00275DB4" w:rsidRDefault="00275DB4" w:rsidP="00275DB4">
      <w:pPr>
        <w:spacing w:after="0" w:line="240" w:lineRule="auto"/>
        <w:ind w:left="720"/>
        <w:rPr>
          <w:sz w:val="24"/>
          <w:szCs w:val="24"/>
        </w:rPr>
      </w:pPr>
    </w:p>
    <w:p w14:paraId="06988197" w14:textId="77777777" w:rsidR="00275DB4" w:rsidRPr="00275DB4" w:rsidRDefault="00275DB4" w:rsidP="00275DB4">
      <w:pPr>
        <w:spacing w:after="0" w:line="240" w:lineRule="auto"/>
        <w:ind w:left="720"/>
        <w:rPr>
          <w:sz w:val="24"/>
          <w:szCs w:val="24"/>
        </w:rPr>
      </w:pPr>
      <w:r w:rsidRPr="00275DB4">
        <w:rPr>
          <w:sz w:val="24"/>
          <w:szCs w:val="24"/>
        </w:rPr>
        <w:t>Reflecting and building on the role identified during ‘Phase 1’ (Systemic, Governance Delivery and Talent), Sport England asked us to articulate:</w:t>
      </w:r>
    </w:p>
    <w:p w14:paraId="23B02DD0" w14:textId="77777777" w:rsidR="00275DB4" w:rsidRPr="00275DB4" w:rsidRDefault="00275DB4" w:rsidP="00275DB4">
      <w:pPr>
        <w:spacing w:after="0" w:line="240" w:lineRule="auto"/>
        <w:ind w:left="720"/>
        <w:rPr>
          <w:sz w:val="24"/>
          <w:szCs w:val="24"/>
        </w:rPr>
      </w:pPr>
    </w:p>
    <w:p w14:paraId="38DA41A1" w14:textId="77777777" w:rsidR="00275DB4" w:rsidRPr="00275DB4" w:rsidRDefault="00275DB4" w:rsidP="00275DB4">
      <w:pPr>
        <w:spacing w:after="0" w:line="240" w:lineRule="auto"/>
        <w:ind w:left="720"/>
        <w:rPr>
          <w:b/>
          <w:sz w:val="24"/>
          <w:szCs w:val="24"/>
        </w:rPr>
      </w:pPr>
      <w:r w:rsidRPr="00275DB4">
        <w:rPr>
          <w:b/>
          <w:sz w:val="24"/>
          <w:szCs w:val="24"/>
        </w:rPr>
        <w:t>VISION, GOALS AND CHANGE</w:t>
      </w:r>
    </w:p>
    <w:p w14:paraId="281498C1" w14:textId="77777777" w:rsidR="00275DB4" w:rsidRPr="00275DB4" w:rsidRDefault="00275DB4" w:rsidP="00275DB4">
      <w:pPr>
        <w:spacing w:after="0" w:line="240" w:lineRule="auto"/>
        <w:ind w:left="720"/>
        <w:rPr>
          <w:sz w:val="24"/>
          <w:szCs w:val="24"/>
        </w:rPr>
      </w:pPr>
    </w:p>
    <w:p w14:paraId="3934E0BB" w14:textId="7B2012D0" w:rsidR="00275DB4" w:rsidRPr="00275DB4" w:rsidRDefault="00275DB4" w:rsidP="00275DB4">
      <w:pPr>
        <w:pStyle w:val="ListParagraph"/>
        <w:numPr>
          <w:ilvl w:val="0"/>
          <w:numId w:val="10"/>
        </w:numPr>
        <w:spacing w:after="0" w:line="240" w:lineRule="auto"/>
        <w:rPr>
          <w:sz w:val="24"/>
          <w:szCs w:val="24"/>
        </w:rPr>
      </w:pPr>
      <w:r w:rsidRPr="00275DB4">
        <w:rPr>
          <w:sz w:val="24"/>
          <w:szCs w:val="24"/>
        </w:rPr>
        <w:t xml:space="preserve">Our long-term vision: the single overarching vision of what we want to achieve through each of the identified roles particularly in relation to tackling inequalities and Uniting the Movement. </w:t>
      </w:r>
    </w:p>
    <w:p w14:paraId="3C9E3DC0" w14:textId="11F5D26D" w:rsidR="00275DB4" w:rsidRPr="00275DB4" w:rsidRDefault="00275DB4" w:rsidP="00275DB4">
      <w:pPr>
        <w:pStyle w:val="ListParagraph"/>
        <w:numPr>
          <w:ilvl w:val="0"/>
          <w:numId w:val="10"/>
        </w:numPr>
        <w:spacing w:after="0" w:line="240" w:lineRule="auto"/>
        <w:rPr>
          <w:sz w:val="24"/>
          <w:szCs w:val="24"/>
        </w:rPr>
      </w:pPr>
      <w:r w:rsidRPr="00275DB4">
        <w:rPr>
          <w:sz w:val="24"/>
          <w:szCs w:val="24"/>
        </w:rPr>
        <w:lastRenderedPageBreak/>
        <w:t xml:space="preserve">Our medium-term goals: The headline goals that we intend to work towards for each role over the next investment period that will help achieve the change outlined in </w:t>
      </w:r>
      <w:proofErr w:type="gramStart"/>
      <w:r w:rsidRPr="00275DB4">
        <w:rPr>
          <w:sz w:val="24"/>
          <w:szCs w:val="24"/>
        </w:rPr>
        <w:t>Our</w:t>
      </w:r>
      <w:proofErr w:type="gramEnd"/>
      <w:r w:rsidRPr="00275DB4">
        <w:rPr>
          <w:sz w:val="24"/>
          <w:szCs w:val="24"/>
        </w:rPr>
        <w:t xml:space="preserve"> vision, to tackle inequalities, and support Uniting the Movement. </w:t>
      </w:r>
    </w:p>
    <w:p w14:paraId="1DB3C419" w14:textId="4E1ADA9C" w:rsidR="00275DB4" w:rsidRPr="00275DB4" w:rsidRDefault="00275DB4" w:rsidP="00275DB4">
      <w:pPr>
        <w:pStyle w:val="ListParagraph"/>
        <w:numPr>
          <w:ilvl w:val="0"/>
          <w:numId w:val="10"/>
        </w:numPr>
        <w:spacing w:after="0" w:line="240" w:lineRule="auto"/>
        <w:rPr>
          <w:sz w:val="24"/>
          <w:szCs w:val="24"/>
        </w:rPr>
      </w:pPr>
      <w:r w:rsidRPr="00275DB4">
        <w:rPr>
          <w:sz w:val="24"/>
          <w:szCs w:val="24"/>
        </w:rPr>
        <w:t xml:space="preserve">Our short-term initial steps: These are the initial milestones that we need to reach on the journey towards our vision and goals to help us tackle inequalities and to support </w:t>
      </w:r>
      <w:proofErr w:type="gramStart"/>
      <w:r w:rsidRPr="00275DB4">
        <w:rPr>
          <w:sz w:val="24"/>
          <w:szCs w:val="24"/>
        </w:rPr>
        <w:t>Uniting</w:t>
      </w:r>
      <w:proofErr w:type="gramEnd"/>
      <w:r w:rsidRPr="00275DB4">
        <w:rPr>
          <w:sz w:val="24"/>
          <w:szCs w:val="24"/>
        </w:rPr>
        <w:t xml:space="preserve"> the Movement. </w:t>
      </w:r>
    </w:p>
    <w:p w14:paraId="1476A24A" w14:textId="1BD484AE" w:rsidR="00275DB4" w:rsidRPr="00275DB4" w:rsidRDefault="00275DB4" w:rsidP="00275DB4">
      <w:pPr>
        <w:pStyle w:val="ListParagraph"/>
        <w:numPr>
          <w:ilvl w:val="0"/>
          <w:numId w:val="10"/>
        </w:numPr>
        <w:spacing w:after="0" w:line="240" w:lineRule="auto"/>
        <w:rPr>
          <w:sz w:val="24"/>
          <w:szCs w:val="24"/>
        </w:rPr>
      </w:pPr>
      <w:r w:rsidRPr="00275DB4">
        <w:rPr>
          <w:sz w:val="24"/>
          <w:szCs w:val="24"/>
        </w:rPr>
        <w:t xml:space="preserve">The change we want to create: What success looks like in the context of the vision and goals, especially around tackling inequalities and Uniting the </w:t>
      </w:r>
      <w:proofErr w:type="gramStart"/>
      <w:r w:rsidRPr="00275DB4">
        <w:rPr>
          <w:sz w:val="24"/>
          <w:szCs w:val="24"/>
        </w:rPr>
        <w:t>Movement.</w:t>
      </w:r>
      <w:proofErr w:type="gramEnd"/>
    </w:p>
    <w:p w14:paraId="263CB4FF" w14:textId="77777777" w:rsidR="00275DB4" w:rsidRPr="00275DB4" w:rsidRDefault="00275DB4" w:rsidP="00275DB4">
      <w:pPr>
        <w:spacing w:after="0" w:line="240" w:lineRule="auto"/>
        <w:ind w:left="720"/>
        <w:rPr>
          <w:sz w:val="24"/>
          <w:szCs w:val="24"/>
        </w:rPr>
      </w:pPr>
    </w:p>
    <w:p w14:paraId="01F85263" w14:textId="77777777" w:rsidR="00275DB4" w:rsidRPr="00275DB4" w:rsidRDefault="00275DB4" w:rsidP="00275DB4">
      <w:pPr>
        <w:spacing w:after="0" w:line="240" w:lineRule="auto"/>
        <w:ind w:left="720"/>
        <w:rPr>
          <w:sz w:val="24"/>
          <w:szCs w:val="24"/>
        </w:rPr>
      </w:pPr>
      <w:r w:rsidRPr="00275DB4">
        <w:rPr>
          <w:sz w:val="24"/>
          <w:szCs w:val="24"/>
        </w:rPr>
        <w:t xml:space="preserve">Sport England provided a template for </w:t>
      </w:r>
      <w:proofErr w:type="gramStart"/>
      <w:r w:rsidRPr="00275DB4">
        <w:rPr>
          <w:sz w:val="24"/>
          <w:szCs w:val="24"/>
        </w:rPr>
        <w:t>this which we completed, discussed with a link officer and then submitted</w:t>
      </w:r>
      <w:proofErr w:type="gramEnd"/>
      <w:r w:rsidRPr="00275DB4">
        <w:rPr>
          <w:sz w:val="24"/>
          <w:szCs w:val="24"/>
        </w:rPr>
        <w:t xml:space="preserve"> to the Sport England Board who approved the plan and the investment for 5 financial years.</w:t>
      </w:r>
    </w:p>
    <w:p w14:paraId="2E7D58D6" w14:textId="77777777" w:rsidR="00275DB4" w:rsidRPr="00275DB4" w:rsidRDefault="00275DB4" w:rsidP="00275DB4">
      <w:pPr>
        <w:spacing w:after="0" w:line="240" w:lineRule="auto"/>
        <w:ind w:left="720"/>
        <w:rPr>
          <w:sz w:val="24"/>
          <w:szCs w:val="24"/>
        </w:rPr>
      </w:pPr>
    </w:p>
    <w:p w14:paraId="7A4AD89C" w14:textId="19C5DE6B" w:rsidR="00275DB4" w:rsidRDefault="00275DB4" w:rsidP="00275DB4">
      <w:pPr>
        <w:spacing w:after="0" w:line="240" w:lineRule="auto"/>
        <w:ind w:left="720"/>
        <w:rPr>
          <w:sz w:val="24"/>
          <w:szCs w:val="24"/>
        </w:rPr>
      </w:pPr>
      <w:r w:rsidRPr="00275DB4">
        <w:rPr>
          <w:sz w:val="24"/>
          <w:szCs w:val="24"/>
        </w:rPr>
        <w:t>The investment is for the Systemic Role and separate from any additional delivery/programmes we may carry out on their behalf in the county.</w:t>
      </w:r>
    </w:p>
    <w:p w14:paraId="4AEC8630" w14:textId="77777777" w:rsidR="00275DB4" w:rsidRPr="007D5C77" w:rsidRDefault="00275DB4" w:rsidP="007D5C77">
      <w:pPr>
        <w:spacing w:after="0" w:line="240" w:lineRule="auto"/>
        <w:ind w:left="720"/>
        <w:rPr>
          <w:sz w:val="24"/>
          <w:szCs w:val="24"/>
        </w:rPr>
      </w:pPr>
    </w:p>
    <w:p w14:paraId="26B08922" w14:textId="77777777" w:rsidR="003C704D" w:rsidRPr="007D5C77" w:rsidRDefault="003C704D" w:rsidP="003C704D">
      <w:pPr>
        <w:spacing w:after="0" w:line="240" w:lineRule="auto"/>
        <w:ind w:left="720"/>
        <w:rPr>
          <w:sz w:val="24"/>
          <w:szCs w:val="24"/>
        </w:rPr>
      </w:pPr>
    </w:p>
    <w:p w14:paraId="75972B73" w14:textId="77777777" w:rsidR="003C704D" w:rsidRPr="003C704D" w:rsidRDefault="003C704D" w:rsidP="003C704D">
      <w:pPr>
        <w:pStyle w:val="ListParagraph"/>
        <w:numPr>
          <w:ilvl w:val="0"/>
          <w:numId w:val="1"/>
        </w:numPr>
        <w:spacing w:after="0" w:line="240" w:lineRule="auto"/>
        <w:rPr>
          <w:b/>
          <w:sz w:val="24"/>
          <w:szCs w:val="24"/>
        </w:rPr>
      </w:pPr>
      <w:r w:rsidRPr="008576C4">
        <w:rPr>
          <w:rFonts w:cstheme="minorHAnsi"/>
          <w:b/>
        </w:rPr>
        <w:t>Co-design, co-production and collaboration– learning from</w:t>
      </w:r>
      <w:r w:rsidRPr="007A436E">
        <w:rPr>
          <w:rFonts w:cstheme="minorHAnsi"/>
          <w:b/>
        </w:rPr>
        <w:t xml:space="preserve"> approaches</w:t>
      </w:r>
      <w:r w:rsidRPr="003C704D">
        <w:rPr>
          <w:rFonts w:cstheme="minorHAnsi"/>
          <w:b/>
        </w:rPr>
        <w:t xml:space="preserve"> </w:t>
      </w:r>
      <w:r>
        <w:rPr>
          <w:rFonts w:cstheme="minorHAnsi"/>
          <w:b/>
        </w:rPr>
        <w:t xml:space="preserve"> - Mark Hopley</w:t>
      </w:r>
    </w:p>
    <w:p w14:paraId="063490C3" w14:textId="77777777" w:rsidR="003C704D" w:rsidRDefault="003C704D" w:rsidP="003C704D">
      <w:pPr>
        <w:spacing w:after="0" w:line="240" w:lineRule="auto"/>
        <w:ind w:left="360" w:firstLine="360"/>
        <w:rPr>
          <w:rFonts w:cstheme="minorHAnsi"/>
          <w:b/>
          <w:sz w:val="24"/>
          <w:szCs w:val="24"/>
          <w:u w:val="single"/>
        </w:rPr>
      </w:pPr>
    </w:p>
    <w:p w14:paraId="510D544B" w14:textId="5672D507" w:rsidR="003C704D" w:rsidRPr="007D5C77" w:rsidRDefault="008576C4" w:rsidP="003C704D">
      <w:pPr>
        <w:pStyle w:val="ListParagraph"/>
        <w:numPr>
          <w:ilvl w:val="0"/>
          <w:numId w:val="13"/>
        </w:numPr>
        <w:spacing w:after="0" w:line="240" w:lineRule="auto"/>
        <w:rPr>
          <w:sz w:val="24"/>
          <w:szCs w:val="24"/>
        </w:rPr>
      </w:pPr>
      <w:r>
        <w:rPr>
          <w:sz w:val="24"/>
          <w:szCs w:val="24"/>
        </w:rPr>
        <w:t>See paper</w:t>
      </w:r>
      <w:r w:rsidR="003C704D" w:rsidRPr="007D5C77">
        <w:rPr>
          <w:sz w:val="24"/>
          <w:szCs w:val="24"/>
        </w:rPr>
        <w:t xml:space="preserve"> </w:t>
      </w:r>
    </w:p>
    <w:p w14:paraId="0767A8A7" w14:textId="77777777" w:rsidR="003C704D" w:rsidRPr="007D5C77" w:rsidRDefault="003C704D" w:rsidP="003C704D">
      <w:pPr>
        <w:spacing w:after="0" w:line="240" w:lineRule="auto"/>
        <w:ind w:left="720"/>
        <w:rPr>
          <w:sz w:val="24"/>
          <w:szCs w:val="24"/>
        </w:rPr>
      </w:pPr>
    </w:p>
    <w:p w14:paraId="2EBDB542" w14:textId="77777777" w:rsidR="003C704D" w:rsidRPr="00E65E41" w:rsidRDefault="003C704D" w:rsidP="003C704D">
      <w:pPr>
        <w:spacing w:after="0" w:line="240" w:lineRule="auto"/>
        <w:ind w:left="720"/>
        <w:rPr>
          <w:sz w:val="24"/>
          <w:szCs w:val="24"/>
        </w:rPr>
      </w:pPr>
    </w:p>
    <w:p w14:paraId="3EDF6D5C" w14:textId="3DE2FDFA" w:rsidR="003C704D" w:rsidRPr="00E65E41" w:rsidRDefault="003C704D" w:rsidP="008576C4">
      <w:pPr>
        <w:pStyle w:val="ListParagraph"/>
        <w:numPr>
          <w:ilvl w:val="0"/>
          <w:numId w:val="1"/>
        </w:numPr>
        <w:spacing w:after="0" w:line="240" w:lineRule="auto"/>
        <w:rPr>
          <w:b/>
          <w:sz w:val="24"/>
          <w:szCs w:val="24"/>
        </w:rPr>
      </w:pPr>
      <w:r w:rsidRPr="00E65E41">
        <w:rPr>
          <w:rFonts w:cstheme="minorHAnsi"/>
          <w:b/>
          <w:sz w:val="24"/>
          <w:szCs w:val="24"/>
        </w:rPr>
        <w:t xml:space="preserve">Sport </w:t>
      </w:r>
      <w:r w:rsidR="008576C4" w:rsidRPr="00E65E41">
        <w:rPr>
          <w:rFonts w:cstheme="minorHAnsi"/>
          <w:b/>
          <w:sz w:val="24"/>
          <w:szCs w:val="24"/>
        </w:rPr>
        <w:t>North Yorkshire Care Market Overview</w:t>
      </w:r>
      <w:r w:rsidRPr="00E65E41">
        <w:rPr>
          <w:b/>
          <w:sz w:val="24"/>
          <w:szCs w:val="24"/>
        </w:rPr>
        <w:t xml:space="preserve"> – </w:t>
      </w:r>
      <w:r w:rsidR="008576C4" w:rsidRPr="00E65E41">
        <w:rPr>
          <w:b/>
          <w:sz w:val="24"/>
          <w:szCs w:val="24"/>
        </w:rPr>
        <w:t>Abigail Barron</w:t>
      </w:r>
    </w:p>
    <w:p w14:paraId="1C7327BC" w14:textId="1B48E2F5" w:rsidR="003C704D" w:rsidRDefault="003C704D" w:rsidP="003C704D">
      <w:pPr>
        <w:spacing w:after="0" w:line="240" w:lineRule="auto"/>
        <w:ind w:left="360" w:firstLine="360"/>
        <w:rPr>
          <w:rFonts w:cstheme="minorHAnsi"/>
          <w:b/>
          <w:sz w:val="24"/>
          <w:szCs w:val="24"/>
          <w:u w:val="single"/>
        </w:rPr>
      </w:pPr>
    </w:p>
    <w:p w14:paraId="52026AF6" w14:textId="131E115C" w:rsidR="00CF4EB3" w:rsidRPr="00CF4EB3" w:rsidRDefault="00CF4EB3" w:rsidP="003C704D">
      <w:pPr>
        <w:spacing w:after="0" w:line="240" w:lineRule="auto"/>
        <w:ind w:left="720"/>
        <w:rPr>
          <w:b/>
          <w:sz w:val="24"/>
          <w:szCs w:val="24"/>
        </w:rPr>
      </w:pPr>
      <w:r w:rsidRPr="00CF4EB3">
        <w:rPr>
          <w:b/>
          <w:sz w:val="24"/>
          <w:szCs w:val="24"/>
        </w:rPr>
        <w:lastRenderedPageBreak/>
        <w:t>Transformation Vision</w:t>
      </w:r>
    </w:p>
    <w:p w14:paraId="465556F0" w14:textId="77777777" w:rsidR="002A42BF" w:rsidRPr="00CF4EB3" w:rsidRDefault="00DD077B" w:rsidP="00CF4EB3">
      <w:pPr>
        <w:numPr>
          <w:ilvl w:val="0"/>
          <w:numId w:val="40"/>
        </w:numPr>
        <w:spacing w:after="0" w:line="240" w:lineRule="auto"/>
        <w:rPr>
          <w:sz w:val="24"/>
          <w:szCs w:val="24"/>
        </w:rPr>
      </w:pPr>
      <w:r w:rsidRPr="00CF4EB3">
        <w:rPr>
          <w:sz w:val="24"/>
          <w:szCs w:val="24"/>
        </w:rPr>
        <w:t>A focus people and their outcomes</w:t>
      </w:r>
    </w:p>
    <w:p w14:paraId="52F4FDB8" w14:textId="77777777" w:rsidR="002A42BF" w:rsidRPr="00CF4EB3" w:rsidRDefault="00DD077B" w:rsidP="00CF4EB3">
      <w:pPr>
        <w:numPr>
          <w:ilvl w:val="0"/>
          <w:numId w:val="40"/>
        </w:numPr>
        <w:spacing w:after="0" w:line="240" w:lineRule="auto"/>
        <w:rPr>
          <w:sz w:val="24"/>
          <w:szCs w:val="24"/>
        </w:rPr>
      </w:pPr>
      <w:r w:rsidRPr="00CF4EB3">
        <w:rPr>
          <w:sz w:val="24"/>
          <w:szCs w:val="24"/>
        </w:rPr>
        <w:t>The person remaining as independent as possible and living in their own home for as long as possible</w:t>
      </w:r>
    </w:p>
    <w:p w14:paraId="1BB64F17" w14:textId="77777777" w:rsidR="002A42BF" w:rsidRPr="00CF4EB3" w:rsidRDefault="00DD077B" w:rsidP="00CF4EB3">
      <w:pPr>
        <w:numPr>
          <w:ilvl w:val="0"/>
          <w:numId w:val="40"/>
        </w:numPr>
        <w:spacing w:after="0" w:line="240" w:lineRule="auto"/>
        <w:rPr>
          <w:sz w:val="24"/>
          <w:szCs w:val="24"/>
        </w:rPr>
      </w:pPr>
      <w:r w:rsidRPr="00CF4EB3">
        <w:rPr>
          <w:sz w:val="24"/>
          <w:szCs w:val="24"/>
        </w:rPr>
        <w:t>Focus on prevention and alternative provision for complex needs and switching away from residential homes and nursing beds</w:t>
      </w:r>
    </w:p>
    <w:p w14:paraId="3C04F7A1" w14:textId="77777777" w:rsidR="002A42BF" w:rsidRPr="00CF4EB3" w:rsidRDefault="00DD077B" w:rsidP="00CF4EB3">
      <w:pPr>
        <w:numPr>
          <w:ilvl w:val="0"/>
          <w:numId w:val="40"/>
        </w:numPr>
        <w:spacing w:after="0" w:line="240" w:lineRule="auto"/>
        <w:rPr>
          <w:sz w:val="24"/>
          <w:szCs w:val="24"/>
        </w:rPr>
      </w:pPr>
      <w:r w:rsidRPr="00CF4EB3">
        <w:rPr>
          <w:sz w:val="24"/>
          <w:szCs w:val="24"/>
        </w:rPr>
        <w:t xml:space="preserve">Frontline colleagues excelling at strengths-based practice, being empowered to be creative </w:t>
      </w:r>
    </w:p>
    <w:p w14:paraId="259C9FE6" w14:textId="77777777" w:rsidR="002A42BF" w:rsidRPr="00CF4EB3" w:rsidRDefault="00DD077B" w:rsidP="00CF4EB3">
      <w:pPr>
        <w:numPr>
          <w:ilvl w:val="0"/>
          <w:numId w:val="40"/>
        </w:numPr>
        <w:spacing w:after="0" w:line="240" w:lineRule="auto"/>
        <w:rPr>
          <w:sz w:val="24"/>
          <w:szCs w:val="24"/>
        </w:rPr>
      </w:pPr>
      <w:r w:rsidRPr="00CF4EB3">
        <w:rPr>
          <w:sz w:val="24"/>
          <w:szCs w:val="24"/>
        </w:rPr>
        <w:t>Organisation interfaces working seamlessly together and not being visible to people we support</w:t>
      </w:r>
    </w:p>
    <w:p w14:paraId="038CB118" w14:textId="4772A1D0" w:rsidR="00CF4EB3" w:rsidRDefault="00CF4EB3" w:rsidP="003C704D">
      <w:pPr>
        <w:spacing w:after="0" w:line="240" w:lineRule="auto"/>
        <w:ind w:left="720"/>
        <w:rPr>
          <w:sz w:val="24"/>
          <w:szCs w:val="24"/>
        </w:rPr>
      </w:pPr>
    </w:p>
    <w:p w14:paraId="56AA8710" w14:textId="58338C9E" w:rsidR="00DD077B" w:rsidRDefault="00DD077B" w:rsidP="003C704D">
      <w:pPr>
        <w:spacing w:after="0" w:line="240" w:lineRule="auto"/>
        <w:ind w:left="720"/>
        <w:rPr>
          <w:b/>
          <w:sz w:val="24"/>
          <w:szCs w:val="24"/>
        </w:rPr>
      </w:pPr>
      <w:r w:rsidRPr="00DD077B">
        <w:rPr>
          <w:b/>
          <w:noProof/>
          <w:sz w:val="24"/>
          <w:szCs w:val="24"/>
          <w:lang w:eastAsia="en-GB"/>
        </w:rPr>
        <w:drawing>
          <wp:inline distT="0" distB="0" distL="0" distR="0" wp14:anchorId="4CA67CCA" wp14:editId="76C7351A">
            <wp:extent cx="6040800" cy="4273200"/>
            <wp:effectExtent l="0" t="0" r="0" b="0"/>
            <wp:docPr id="4" name="Picture 3" descr="C:\Users\lmoore\AppData\Local\Microsoft\Windows\INetCache\Content.Outlook\GLAG3X5O\1 Priorities.jpg"/>
            <wp:cNvGraphicFramePr/>
            <a:graphic xmlns:a="http://schemas.openxmlformats.org/drawingml/2006/main">
              <a:graphicData uri="http://schemas.openxmlformats.org/drawingml/2006/picture">
                <pic:pic xmlns:pic="http://schemas.openxmlformats.org/drawingml/2006/picture">
                  <pic:nvPicPr>
                    <pic:cNvPr id="4" name="Picture 3" descr="C:\Users\lmoore\AppData\Local\Microsoft\Windows\INetCache\Content.Outlook\GLAG3X5O\1 Priorities.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0800" cy="4273200"/>
                    </a:xfrm>
                    <a:prstGeom prst="rect">
                      <a:avLst/>
                    </a:prstGeom>
                    <a:noFill/>
                    <a:ln>
                      <a:noFill/>
                    </a:ln>
                  </pic:spPr>
                </pic:pic>
              </a:graphicData>
            </a:graphic>
          </wp:inline>
        </w:drawing>
      </w:r>
    </w:p>
    <w:p w14:paraId="5F0E6987" w14:textId="77777777" w:rsidR="00DD077B" w:rsidRDefault="00DD077B" w:rsidP="003C704D">
      <w:pPr>
        <w:spacing w:after="0" w:line="240" w:lineRule="auto"/>
        <w:ind w:left="720"/>
        <w:rPr>
          <w:b/>
          <w:sz w:val="24"/>
          <w:szCs w:val="24"/>
        </w:rPr>
      </w:pPr>
    </w:p>
    <w:p w14:paraId="1FAEF557" w14:textId="6173D001" w:rsidR="00CF4EB3" w:rsidRPr="00CF4EB3" w:rsidRDefault="00CF4EB3" w:rsidP="003C704D">
      <w:pPr>
        <w:spacing w:after="0" w:line="240" w:lineRule="auto"/>
        <w:ind w:left="720"/>
        <w:rPr>
          <w:b/>
          <w:sz w:val="24"/>
          <w:szCs w:val="24"/>
        </w:rPr>
      </w:pPr>
      <w:r w:rsidRPr="00CF4EB3">
        <w:rPr>
          <w:b/>
          <w:sz w:val="24"/>
          <w:szCs w:val="24"/>
        </w:rPr>
        <w:t>Service Development Transformation Programme</w:t>
      </w:r>
    </w:p>
    <w:p w14:paraId="40C78121" w14:textId="40B19306" w:rsidR="00CF4EB3" w:rsidRDefault="00CF4EB3" w:rsidP="003C704D">
      <w:pPr>
        <w:spacing w:after="0" w:line="240" w:lineRule="auto"/>
        <w:ind w:left="720"/>
        <w:rPr>
          <w:sz w:val="24"/>
          <w:szCs w:val="24"/>
        </w:rPr>
      </w:pPr>
    </w:p>
    <w:p w14:paraId="77622451" w14:textId="5B14F89D" w:rsidR="00CF4EB3" w:rsidRDefault="00CF4EB3" w:rsidP="00CF4EB3">
      <w:pPr>
        <w:spacing w:after="0" w:line="240" w:lineRule="auto"/>
        <w:ind w:left="720"/>
        <w:jc w:val="center"/>
        <w:rPr>
          <w:sz w:val="24"/>
          <w:szCs w:val="24"/>
        </w:rPr>
      </w:pPr>
      <w:r w:rsidRPr="00CF4EB3">
        <w:rPr>
          <w:noProof/>
          <w:sz w:val="24"/>
          <w:szCs w:val="24"/>
          <w:lang w:eastAsia="en-GB"/>
        </w:rPr>
        <w:lastRenderedPageBreak/>
        <w:drawing>
          <wp:inline distT="0" distB="0" distL="0" distR="0" wp14:anchorId="4E92902D" wp14:editId="35B92839">
            <wp:extent cx="6415200" cy="3585600"/>
            <wp:effectExtent l="0" t="0" r="508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6415200" cy="3585600"/>
                    </a:xfrm>
                    <a:prstGeom prst="rect">
                      <a:avLst/>
                    </a:prstGeom>
                  </pic:spPr>
                </pic:pic>
              </a:graphicData>
            </a:graphic>
          </wp:inline>
        </w:drawing>
      </w:r>
    </w:p>
    <w:p w14:paraId="3C87FCE3" w14:textId="47FD5F24" w:rsidR="00CF4EB3" w:rsidRDefault="00CF4EB3" w:rsidP="003C704D">
      <w:pPr>
        <w:spacing w:after="0" w:line="240" w:lineRule="auto"/>
        <w:ind w:left="720"/>
        <w:rPr>
          <w:sz w:val="24"/>
          <w:szCs w:val="24"/>
        </w:rPr>
      </w:pPr>
    </w:p>
    <w:p w14:paraId="5E37B747" w14:textId="77777777" w:rsidR="00CF4EB3" w:rsidRDefault="00CF4EB3" w:rsidP="003C704D">
      <w:pPr>
        <w:spacing w:after="0" w:line="240" w:lineRule="auto"/>
        <w:ind w:left="720"/>
        <w:rPr>
          <w:sz w:val="24"/>
          <w:szCs w:val="24"/>
        </w:rPr>
      </w:pPr>
    </w:p>
    <w:p w14:paraId="208B05B1" w14:textId="77777777" w:rsidR="00CF4EB3" w:rsidRPr="00E65E41" w:rsidRDefault="00CF4EB3" w:rsidP="003C704D">
      <w:pPr>
        <w:spacing w:after="0" w:line="240" w:lineRule="auto"/>
        <w:ind w:left="720"/>
        <w:rPr>
          <w:sz w:val="24"/>
          <w:szCs w:val="24"/>
        </w:rPr>
      </w:pPr>
    </w:p>
    <w:p w14:paraId="583987D1" w14:textId="44D5CCE0" w:rsidR="00691C98" w:rsidRPr="00E65E41" w:rsidRDefault="00691C98" w:rsidP="007D5C77">
      <w:pPr>
        <w:spacing w:after="0" w:line="240" w:lineRule="auto"/>
        <w:ind w:left="720"/>
        <w:rPr>
          <w:sz w:val="24"/>
          <w:szCs w:val="24"/>
        </w:rPr>
      </w:pPr>
    </w:p>
    <w:p w14:paraId="12A96F3D" w14:textId="7574F8A5" w:rsidR="009C756F" w:rsidRPr="00E65E41" w:rsidRDefault="009C756F" w:rsidP="009C756F">
      <w:pPr>
        <w:pStyle w:val="ListParagraph"/>
        <w:numPr>
          <w:ilvl w:val="0"/>
          <w:numId w:val="1"/>
        </w:numPr>
        <w:spacing w:after="0" w:line="240" w:lineRule="auto"/>
        <w:rPr>
          <w:b/>
          <w:sz w:val="24"/>
          <w:szCs w:val="24"/>
        </w:rPr>
      </w:pPr>
      <w:r w:rsidRPr="00E65E41">
        <w:rPr>
          <w:rFonts w:cstheme="minorHAnsi"/>
          <w:b/>
          <w:sz w:val="24"/>
          <w:szCs w:val="24"/>
        </w:rPr>
        <w:t>Discussion</w:t>
      </w:r>
    </w:p>
    <w:p w14:paraId="091D31FC" w14:textId="5D231434" w:rsidR="009C756F" w:rsidRPr="00E65E41" w:rsidRDefault="009C756F" w:rsidP="009C756F">
      <w:pPr>
        <w:spacing w:after="0" w:line="240" w:lineRule="auto"/>
        <w:ind w:left="360" w:firstLine="360"/>
        <w:rPr>
          <w:rFonts w:cstheme="minorHAnsi"/>
          <w:b/>
          <w:sz w:val="24"/>
          <w:szCs w:val="24"/>
          <w:u w:val="single"/>
        </w:rPr>
      </w:pPr>
    </w:p>
    <w:p w14:paraId="25CAEE20" w14:textId="7406DD88" w:rsidR="00E65E41" w:rsidRPr="00E65E41" w:rsidRDefault="00E65E41" w:rsidP="009C756F">
      <w:pPr>
        <w:spacing w:after="0" w:line="240" w:lineRule="auto"/>
        <w:ind w:left="360" w:firstLine="360"/>
        <w:rPr>
          <w:rFonts w:cstheme="minorHAnsi"/>
          <w:b/>
          <w:sz w:val="24"/>
          <w:szCs w:val="24"/>
        </w:rPr>
      </w:pPr>
      <w:r w:rsidRPr="00E65E41">
        <w:rPr>
          <w:rFonts w:cstheme="minorHAnsi"/>
          <w:b/>
          <w:sz w:val="24"/>
          <w:szCs w:val="24"/>
        </w:rPr>
        <w:t>Building on what we have</w:t>
      </w:r>
    </w:p>
    <w:p w14:paraId="14868C91" w14:textId="77777777" w:rsidR="001A176E" w:rsidRPr="00E65E41" w:rsidRDefault="001A176E" w:rsidP="001A176E">
      <w:pPr>
        <w:pStyle w:val="ListParagraph"/>
        <w:numPr>
          <w:ilvl w:val="0"/>
          <w:numId w:val="13"/>
        </w:numPr>
        <w:spacing w:after="0" w:line="240" w:lineRule="auto"/>
        <w:rPr>
          <w:sz w:val="24"/>
          <w:szCs w:val="24"/>
        </w:rPr>
      </w:pPr>
      <w:r w:rsidRPr="00E65E41">
        <w:rPr>
          <w:sz w:val="24"/>
          <w:szCs w:val="24"/>
        </w:rPr>
        <w:t>building on what already there</w:t>
      </w:r>
    </w:p>
    <w:p w14:paraId="3A0341B8" w14:textId="08CB5505" w:rsidR="00BF1009" w:rsidRDefault="009C756F" w:rsidP="009C756F">
      <w:pPr>
        <w:pStyle w:val="ListParagraph"/>
        <w:numPr>
          <w:ilvl w:val="0"/>
          <w:numId w:val="13"/>
        </w:numPr>
        <w:spacing w:after="0" w:line="240" w:lineRule="auto"/>
        <w:rPr>
          <w:sz w:val="24"/>
          <w:szCs w:val="24"/>
        </w:rPr>
      </w:pPr>
      <w:r w:rsidRPr="00E65E41">
        <w:rPr>
          <w:sz w:val="24"/>
          <w:szCs w:val="24"/>
        </w:rPr>
        <w:t>communities</w:t>
      </w:r>
      <w:r w:rsidR="00BF1009" w:rsidRPr="00E65E41">
        <w:rPr>
          <w:sz w:val="24"/>
          <w:szCs w:val="24"/>
        </w:rPr>
        <w:t xml:space="preserve"> assets – not just buildings</w:t>
      </w:r>
    </w:p>
    <w:p w14:paraId="7B895916" w14:textId="1513BEAE" w:rsidR="001A176E" w:rsidRDefault="001A176E" w:rsidP="009C756F">
      <w:pPr>
        <w:pStyle w:val="ListParagraph"/>
        <w:numPr>
          <w:ilvl w:val="0"/>
          <w:numId w:val="13"/>
        </w:numPr>
        <w:spacing w:after="0" w:line="240" w:lineRule="auto"/>
        <w:rPr>
          <w:sz w:val="24"/>
          <w:szCs w:val="24"/>
        </w:rPr>
      </w:pPr>
      <w:r>
        <w:rPr>
          <w:sz w:val="24"/>
          <w:szCs w:val="24"/>
        </w:rPr>
        <w:t>knowledge of place</w:t>
      </w:r>
    </w:p>
    <w:p w14:paraId="3186CB1D" w14:textId="678F52C3" w:rsidR="001A176E" w:rsidRDefault="001A176E" w:rsidP="009C756F">
      <w:pPr>
        <w:pStyle w:val="ListParagraph"/>
        <w:numPr>
          <w:ilvl w:val="0"/>
          <w:numId w:val="13"/>
        </w:numPr>
        <w:spacing w:after="0" w:line="240" w:lineRule="auto"/>
        <w:rPr>
          <w:sz w:val="24"/>
          <w:szCs w:val="24"/>
        </w:rPr>
      </w:pPr>
      <w:r>
        <w:rPr>
          <w:sz w:val="24"/>
          <w:szCs w:val="24"/>
        </w:rPr>
        <w:t>skills</w:t>
      </w:r>
    </w:p>
    <w:p w14:paraId="00670226" w14:textId="30EEC3E9" w:rsidR="009F714E" w:rsidRDefault="009F714E" w:rsidP="009C756F">
      <w:pPr>
        <w:pStyle w:val="ListParagraph"/>
        <w:numPr>
          <w:ilvl w:val="0"/>
          <w:numId w:val="13"/>
        </w:numPr>
        <w:spacing w:after="0" w:line="240" w:lineRule="auto"/>
        <w:rPr>
          <w:sz w:val="24"/>
          <w:szCs w:val="24"/>
        </w:rPr>
      </w:pPr>
      <w:r>
        <w:rPr>
          <w:sz w:val="24"/>
          <w:szCs w:val="24"/>
        </w:rPr>
        <w:t xml:space="preserve">review of North </w:t>
      </w:r>
      <w:proofErr w:type="spellStart"/>
      <w:r>
        <w:rPr>
          <w:sz w:val="24"/>
          <w:szCs w:val="24"/>
        </w:rPr>
        <w:t>Yorkshuire</w:t>
      </w:r>
      <w:proofErr w:type="spellEnd"/>
      <w:r>
        <w:rPr>
          <w:sz w:val="24"/>
          <w:szCs w:val="24"/>
        </w:rPr>
        <w:t xml:space="preserve"> Compact</w:t>
      </w:r>
    </w:p>
    <w:p w14:paraId="4C32FB4D" w14:textId="1ECE82DB" w:rsidR="001A176E" w:rsidRDefault="001A176E" w:rsidP="001A176E">
      <w:pPr>
        <w:spacing w:after="0" w:line="240" w:lineRule="auto"/>
        <w:rPr>
          <w:sz w:val="24"/>
          <w:szCs w:val="24"/>
        </w:rPr>
      </w:pPr>
    </w:p>
    <w:p w14:paraId="227F7365" w14:textId="77777777" w:rsidR="001A176E" w:rsidRPr="001A176E" w:rsidRDefault="001A176E" w:rsidP="001A176E">
      <w:pPr>
        <w:spacing w:after="0" w:line="240" w:lineRule="auto"/>
        <w:ind w:firstLine="720"/>
        <w:rPr>
          <w:b/>
          <w:sz w:val="24"/>
          <w:szCs w:val="24"/>
        </w:rPr>
      </w:pPr>
      <w:r w:rsidRPr="001A176E">
        <w:rPr>
          <w:b/>
          <w:sz w:val="24"/>
          <w:szCs w:val="24"/>
        </w:rPr>
        <w:t>New council will bring opportunities</w:t>
      </w:r>
    </w:p>
    <w:p w14:paraId="16988D43" w14:textId="77777777" w:rsidR="00BF1009" w:rsidRPr="00E65E41" w:rsidRDefault="00BF1009" w:rsidP="009C756F">
      <w:pPr>
        <w:pStyle w:val="ListParagraph"/>
        <w:numPr>
          <w:ilvl w:val="0"/>
          <w:numId w:val="13"/>
        </w:numPr>
        <w:spacing w:after="0" w:line="240" w:lineRule="auto"/>
        <w:rPr>
          <w:sz w:val="24"/>
          <w:szCs w:val="24"/>
        </w:rPr>
      </w:pPr>
      <w:r w:rsidRPr="00E65E41">
        <w:rPr>
          <w:sz w:val="24"/>
          <w:szCs w:val="24"/>
        </w:rPr>
        <w:t>place and wellbeing</w:t>
      </w:r>
    </w:p>
    <w:p w14:paraId="5F50A3ED" w14:textId="399F8663" w:rsidR="00BF1009" w:rsidRDefault="00BF1009" w:rsidP="009C756F">
      <w:pPr>
        <w:pStyle w:val="ListParagraph"/>
        <w:numPr>
          <w:ilvl w:val="0"/>
          <w:numId w:val="13"/>
        </w:numPr>
        <w:spacing w:after="0" w:line="240" w:lineRule="auto"/>
        <w:rPr>
          <w:sz w:val="24"/>
          <w:szCs w:val="24"/>
        </w:rPr>
      </w:pPr>
      <w:r w:rsidRPr="00E65E41">
        <w:rPr>
          <w:sz w:val="24"/>
          <w:szCs w:val="24"/>
        </w:rPr>
        <w:t>equality and social value</w:t>
      </w:r>
    </w:p>
    <w:p w14:paraId="247C9648" w14:textId="14290404" w:rsidR="00BF1009" w:rsidRDefault="00BF1009" w:rsidP="009C756F">
      <w:pPr>
        <w:pStyle w:val="ListParagraph"/>
        <w:numPr>
          <w:ilvl w:val="0"/>
          <w:numId w:val="13"/>
        </w:numPr>
        <w:spacing w:after="0" w:line="240" w:lineRule="auto"/>
        <w:rPr>
          <w:sz w:val="24"/>
          <w:szCs w:val="24"/>
        </w:rPr>
      </w:pPr>
      <w:r w:rsidRPr="00E65E41">
        <w:rPr>
          <w:sz w:val="24"/>
          <w:szCs w:val="24"/>
        </w:rPr>
        <w:t>opportunity to use cultural assets to reduce health inequalities</w:t>
      </w:r>
    </w:p>
    <w:p w14:paraId="1020D774" w14:textId="77777777" w:rsidR="001A176E" w:rsidRDefault="001A176E" w:rsidP="009C756F">
      <w:pPr>
        <w:pStyle w:val="ListParagraph"/>
        <w:numPr>
          <w:ilvl w:val="0"/>
          <w:numId w:val="13"/>
        </w:numPr>
        <w:spacing w:after="0" w:line="240" w:lineRule="auto"/>
        <w:rPr>
          <w:sz w:val="24"/>
          <w:szCs w:val="24"/>
        </w:rPr>
      </w:pPr>
      <w:r>
        <w:rPr>
          <w:sz w:val="24"/>
          <w:szCs w:val="24"/>
        </w:rPr>
        <w:t>day one safe and legal, change will likely happen two years later</w:t>
      </w:r>
    </w:p>
    <w:p w14:paraId="048BDA1C" w14:textId="4347E2E8" w:rsidR="001A176E" w:rsidRPr="00E65E41" w:rsidRDefault="001A176E" w:rsidP="009C756F">
      <w:pPr>
        <w:pStyle w:val="ListParagraph"/>
        <w:numPr>
          <w:ilvl w:val="0"/>
          <w:numId w:val="13"/>
        </w:numPr>
        <w:spacing w:after="0" w:line="240" w:lineRule="auto"/>
        <w:rPr>
          <w:sz w:val="24"/>
          <w:szCs w:val="24"/>
        </w:rPr>
      </w:pPr>
      <w:r>
        <w:rPr>
          <w:sz w:val="24"/>
          <w:szCs w:val="24"/>
        </w:rPr>
        <w:t>housing / social care / leisure / public health in one organ</w:t>
      </w:r>
      <w:r w:rsidR="009F714E">
        <w:rPr>
          <w:sz w:val="24"/>
          <w:szCs w:val="24"/>
        </w:rPr>
        <w:t>i</w:t>
      </w:r>
      <w:r>
        <w:rPr>
          <w:sz w:val="24"/>
          <w:szCs w:val="24"/>
        </w:rPr>
        <w:t>sation</w:t>
      </w:r>
    </w:p>
    <w:p w14:paraId="3F59ED5D" w14:textId="2CF02786" w:rsidR="001A176E" w:rsidRDefault="001A176E" w:rsidP="001A176E">
      <w:pPr>
        <w:pStyle w:val="ListParagraph"/>
        <w:spacing w:after="0" w:line="240" w:lineRule="auto"/>
        <w:ind w:left="1440"/>
        <w:rPr>
          <w:sz w:val="24"/>
          <w:szCs w:val="24"/>
        </w:rPr>
      </w:pPr>
    </w:p>
    <w:p w14:paraId="36C186AE" w14:textId="6B98593F" w:rsidR="001A176E" w:rsidRPr="001A176E" w:rsidRDefault="001A176E" w:rsidP="001A176E">
      <w:pPr>
        <w:spacing w:after="0" w:line="240" w:lineRule="auto"/>
        <w:ind w:left="720"/>
        <w:rPr>
          <w:b/>
          <w:sz w:val="24"/>
          <w:szCs w:val="24"/>
        </w:rPr>
      </w:pPr>
      <w:r w:rsidRPr="001A176E">
        <w:rPr>
          <w:b/>
          <w:sz w:val="24"/>
          <w:szCs w:val="24"/>
        </w:rPr>
        <w:lastRenderedPageBreak/>
        <w:t>Issues</w:t>
      </w:r>
    </w:p>
    <w:p w14:paraId="0F73AA7C" w14:textId="41EAFE81" w:rsidR="001A176E" w:rsidRDefault="001A176E" w:rsidP="001A176E">
      <w:pPr>
        <w:pStyle w:val="ListParagraph"/>
        <w:numPr>
          <w:ilvl w:val="0"/>
          <w:numId w:val="13"/>
        </w:numPr>
        <w:spacing w:after="0" w:line="240" w:lineRule="auto"/>
        <w:rPr>
          <w:sz w:val="24"/>
          <w:szCs w:val="24"/>
        </w:rPr>
      </w:pPr>
      <w:r>
        <w:rPr>
          <w:sz w:val="24"/>
          <w:szCs w:val="24"/>
        </w:rPr>
        <w:t xml:space="preserve">Need for </w:t>
      </w:r>
      <w:r w:rsidRPr="00E65E41">
        <w:rPr>
          <w:sz w:val="24"/>
          <w:szCs w:val="24"/>
        </w:rPr>
        <w:t>longer terms stability for VCSE, care</w:t>
      </w:r>
      <w:r>
        <w:rPr>
          <w:sz w:val="24"/>
          <w:szCs w:val="24"/>
        </w:rPr>
        <w:t xml:space="preserve"> providers </w:t>
      </w:r>
      <w:r w:rsidRPr="008576C4">
        <w:rPr>
          <w:sz w:val="24"/>
          <w:szCs w:val="24"/>
        </w:rPr>
        <w:t xml:space="preserve"> </w:t>
      </w:r>
    </w:p>
    <w:p w14:paraId="16F765EF" w14:textId="13FFCA91" w:rsidR="001A176E" w:rsidRDefault="001A176E" w:rsidP="001A176E">
      <w:pPr>
        <w:pStyle w:val="ListParagraph"/>
        <w:numPr>
          <w:ilvl w:val="0"/>
          <w:numId w:val="13"/>
        </w:numPr>
        <w:spacing w:after="0" w:line="240" w:lineRule="auto"/>
        <w:rPr>
          <w:sz w:val="24"/>
          <w:szCs w:val="24"/>
        </w:rPr>
      </w:pPr>
      <w:r>
        <w:rPr>
          <w:sz w:val="24"/>
          <w:szCs w:val="24"/>
        </w:rPr>
        <w:t>Cost of living</w:t>
      </w:r>
    </w:p>
    <w:p w14:paraId="570ACF1A" w14:textId="16D0D2B7" w:rsidR="009F714E" w:rsidRDefault="009F714E" w:rsidP="001A176E">
      <w:pPr>
        <w:pStyle w:val="ListParagraph"/>
        <w:numPr>
          <w:ilvl w:val="0"/>
          <w:numId w:val="13"/>
        </w:numPr>
        <w:spacing w:after="0" w:line="240" w:lineRule="auto"/>
        <w:rPr>
          <w:sz w:val="24"/>
          <w:szCs w:val="24"/>
        </w:rPr>
      </w:pPr>
      <w:r>
        <w:rPr>
          <w:sz w:val="24"/>
          <w:szCs w:val="24"/>
        </w:rPr>
        <w:t>Systems different across county – ICSs at different levels of development</w:t>
      </w:r>
    </w:p>
    <w:p w14:paraId="643065FC" w14:textId="3A1970C6" w:rsidR="009F714E" w:rsidRPr="008576C4" w:rsidRDefault="009F714E" w:rsidP="001A176E">
      <w:pPr>
        <w:pStyle w:val="ListParagraph"/>
        <w:numPr>
          <w:ilvl w:val="0"/>
          <w:numId w:val="13"/>
        </w:numPr>
        <w:spacing w:after="0" w:line="240" w:lineRule="auto"/>
        <w:rPr>
          <w:sz w:val="24"/>
          <w:szCs w:val="24"/>
        </w:rPr>
      </w:pPr>
      <w:r>
        <w:rPr>
          <w:sz w:val="24"/>
          <w:szCs w:val="24"/>
        </w:rPr>
        <w:t>Need to ensure good value for money</w:t>
      </w:r>
    </w:p>
    <w:p w14:paraId="4EA4B575" w14:textId="77777777" w:rsidR="001A176E" w:rsidRDefault="001A176E" w:rsidP="001A176E">
      <w:pPr>
        <w:spacing w:after="0" w:line="240" w:lineRule="auto"/>
        <w:ind w:left="720"/>
        <w:rPr>
          <w:sz w:val="24"/>
          <w:szCs w:val="24"/>
        </w:rPr>
      </w:pPr>
    </w:p>
    <w:p w14:paraId="2AF80A88" w14:textId="46752BCD" w:rsidR="001A176E" w:rsidRPr="001A176E" w:rsidRDefault="001A176E" w:rsidP="001A176E">
      <w:pPr>
        <w:spacing w:after="0" w:line="240" w:lineRule="auto"/>
        <w:ind w:left="720"/>
        <w:rPr>
          <w:b/>
          <w:sz w:val="24"/>
          <w:szCs w:val="24"/>
        </w:rPr>
      </w:pPr>
      <w:r w:rsidRPr="001A176E">
        <w:rPr>
          <w:b/>
          <w:sz w:val="24"/>
          <w:szCs w:val="24"/>
        </w:rPr>
        <w:t>New ways of working</w:t>
      </w:r>
    </w:p>
    <w:p w14:paraId="3C6C8B1D" w14:textId="422203E3" w:rsidR="001A176E" w:rsidRDefault="001A176E" w:rsidP="009C756F">
      <w:pPr>
        <w:pStyle w:val="ListParagraph"/>
        <w:numPr>
          <w:ilvl w:val="0"/>
          <w:numId w:val="13"/>
        </w:numPr>
        <w:spacing w:after="0" w:line="240" w:lineRule="auto"/>
        <w:rPr>
          <w:sz w:val="24"/>
          <w:szCs w:val="24"/>
        </w:rPr>
      </w:pPr>
      <w:r>
        <w:rPr>
          <w:sz w:val="24"/>
          <w:szCs w:val="24"/>
        </w:rPr>
        <w:t xml:space="preserve">building on </w:t>
      </w:r>
      <w:proofErr w:type="spellStart"/>
      <w:r>
        <w:rPr>
          <w:sz w:val="24"/>
          <w:szCs w:val="24"/>
        </w:rPr>
        <w:t>covid</w:t>
      </w:r>
      <w:proofErr w:type="spellEnd"/>
      <w:r>
        <w:rPr>
          <w:sz w:val="24"/>
          <w:szCs w:val="24"/>
        </w:rPr>
        <w:t xml:space="preserve"> – accepting increased risk</w:t>
      </w:r>
    </w:p>
    <w:p w14:paraId="660846F1" w14:textId="62E01875" w:rsidR="00E65E41" w:rsidRDefault="00E65E41" w:rsidP="009C756F">
      <w:pPr>
        <w:pStyle w:val="ListParagraph"/>
        <w:numPr>
          <w:ilvl w:val="0"/>
          <w:numId w:val="13"/>
        </w:numPr>
        <w:spacing w:after="0" w:line="240" w:lineRule="auto"/>
        <w:rPr>
          <w:sz w:val="24"/>
          <w:szCs w:val="24"/>
        </w:rPr>
      </w:pPr>
      <w:r w:rsidRPr="00E65E41">
        <w:rPr>
          <w:sz w:val="24"/>
          <w:szCs w:val="24"/>
        </w:rPr>
        <w:t>move to co-production, improved partnership but more chaotic</w:t>
      </w:r>
    </w:p>
    <w:p w14:paraId="4A17255B" w14:textId="48749454" w:rsidR="001A176E" w:rsidRPr="00E65E41" w:rsidRDefault="001A176E" w:rsidP="009C756F">
      <w:pPr>
        <w:pStyle w:val="ListParagraph"/>
        <w:numPr>
          <w:ilvl w:val="0"/>
          <w:numId w:val="13"/>
        </w:numPr>
        <w:spacing w:after="0" w:line="240" w:lineRule="auto"/>
        <w:rPr>
          <w:sz w:val="24"/>
          <w:szCs w:val="24"/>
        </w:rPr>
      </w:pPr>
      <w:r>
        <w:rPr>
          <w:sz w:val="24"/>
          <w:szCs w:val="24"/>
        </w:rPr>
        <w:t>longer term funding</w:t>
      </w:r>
    </w:p>
    <w:p w14:paraId="7C609530" w14:textId="5FDA1AA5" w:rsidR="00E65E41" w:rsidRPr="00E65E41" w:rsidRDefault="00E65E41" w:rsidP="009C756F">
      <w:pPr>
        <w:pStyle w:val="ListParagraph"/>
        <w:numPr>
          <w:ilvl w:val="0"/>
          <w:numId w:val="13"/>
        </w:numPr>
        <w:spacing w:after="0" w:line="240" w:lineRule="auto"/>
        <w:rPr>
          <w:sz w:val="24"/>
          <w:szCs w:val="24"/>
        </w:rPr>
      </w:pPr>
      <w:r w:rsidRPr="00E65E41">
        <w:rPr>
          <w:sz w:val="24"/>
          <w:szCs w:val="24"/>
        </w:rPr>
        <w:t>leveraging extra funding into county</w:t>
      </w:r>
    </w:p>
    <w:p w14:paraId="4C97EE43" w14:textId="63265723" w:rsidR="00E65E41" w:rsidRDefault="00E65E41" w:rsidP="009C756F">
      <w:pPr>
        <w:pStyle w:val="ListParagraph"/>
        <w:numPr>
          <w:ilvl w:val="0"/>
          <w:numId w:val="13"/>
        </w:numPr>
        <w:spacing w:after="0" w:line="240" w:lineRule="auto"/>
        <w:rPr>
          <w:sz w:val="24"/>
          <w:szCs w:val="24"/>
        </w:rPr>
      </w:pPr>
      <w:r>
        <w:rPr>
          <w:sz w:val="24"/>
          <w:szCs w:val="24"/>
        </w:rPr>
        <w:t>unlearning how things are done</w:t>
      </w:r>
    </w:p>
    <w:p w14:paraId="1C8EC324" w14:textId="34C45043" w:rsidR="00E65E41" w:rsidRDefault="009F714E" w:rsidP="009C756F">
      <w:pPr>
        <w:pStyle w:val="ListParagraph"/>
        <w:numPr>
          <w:ilvl w:val="0"/>
          <w:numId w:val="13"/>
        </w:numPr>
        <w:spacing w:after="0" w:line="240" w:lineRule="auto"/>
        <w:rPr>
          <w:sz w:val="24"/>
          <w:szCs w:val="24"/>
        </w:rPr>
      </w:pPr>
      <w:r>
        <w:rPr>
          <w:sz w:val="24"/>
          <w:szCs w:val="24"/>
        </w:rPr>
        <w:t>o</w:t>
      </w:r>
      <w:r w:rsidR="00E65E41">
        <w:rPr>
          <w:sz w:val="24"/>
          <w:szCs w:val="24"/>
        </w:rPr>
        <w:t>pportunities for collaboration</w:t>
      </w:r>
      <w:r>
        <w:rPr>
          <w:sz w:val="24"/>
          <w:szCs w:val="24"/>
        </w:rPr>
        <w:t xml:space="preserve"> / partnering</w:t>
      </w:r>
    </w:p>
    <w:p w14:paraId="1C178979" w14:textId="644467D5" w:rsidR="001A176E" w:rsidRDefault="009F714E" w:rsidP="009C756F">
      <w:pPr>
        <w:pStyle w:val="ListParagraph"/>
        <w:numPr>
          <w:ilvl w:val="0"/>
          <w:numId w:val="13"/>
        </w:numPr>
        <w:spacing w:after="0" w:line="240" w:lineRule="auto"/>
        <w:rPr>
          <w:sz w:val="24"/>
          <w:szCs w:val="24"/>
        </w:rPr>
      </w:pPr>
      <w:r>
        <w:rPr>
          <w:sz w:val="24"/>
          <w:szCs w:val="24"/>
        </w:rPr>
        <w:t>i</w:t>
      </w:r>
      <w:r w:rsidR="001A176E">
        <w:rPr>
          <w:sz w:val="24"/>
          <w:szCs w:val="24"/>
        </w:rPr>
        <w:t>nvestment in place</w:t>
      </w:r>
    </w:p>
    <w:p w14:paraId="6B957F10" w14:textId="33425B69" w:rsidR="001A176E" w:rsidRDefault="009F714E" w:rsidP="009C756F">
      <w:pPr>
        <w:pStyle w:val="ListParagraph"/>
        <w:numPr>
          <w:ilvl w:val="0"/>
          <w:numId w:val="13"/>
        </w:numPr>
        <w:spacing w:after="0" w:line="240" w:lineRule="auto"/>
        <w:rPr>
          <w:sz w:val="24"/>
          <w:szCs w:val="24"/>
        </w:rPr>
      </w:pPr>
      <w:r>
        <w:rPr>
          <w:sz w:val="24"/>
          <w:szCs w:val="24"/>
        </w:rPr>
        <w:t>s</w:t>
      </w:r>
      <w:r w:rsidR="001A176E">
        <w:rPr>
          <w:sz w:val="24"/>
          <w:szCs w:val="24"/>
        </w:rPr>
        <w:t>hared values / honesty</w:t>
      </w:r>
    </w:p>
    <w:p w14:paraId="40F762EF" w14:textId="55039D52" w:rsidR="001A176E" w:rsidRDefault="009F714E" w:rsidP="009C756F">
      <w:pPr>
        <w:pStyle w:val="ListParagraph"/>
        <w:numPr>
          <w:ilvl w:val="0"/>
          <w:numId w:val="13"/>
        </w:numPr>
        <w:spacing w:after="0" w:line="240" w:lineRule="auto"/>
        <w:rPr>
          <w:sz w:val="24"/>
          <w:szCs w:val="24"/>
        </w:rPr>
      </w:pPr>
      <w:r>
        <w:rPr>
          <w:sz w:val="24"/>
          <w:szCs w:val="24"/>
        </w:rPr>
        <w:t>c</w:t>
      </w:r>
      <w:r w:rsidR="001A176E">
        <w:rPr>
          <w:sz w:val="24"/>
          <w:szCs w:val="24"/>
        </w:rPr>
        <w:t>larity of what trying to achieve as a system</w:t>
      </w:r>
    </w:p>
    <w:p w14:paraId="2C217907" w14:textId="3CD3272D" w:rsidR="009F714E" w:rsidRDefault="009F714E" w:rsidP="009C756F">
      <w:pPr>
        <w:pStyle w:val="ListParagraph"/>
        <w:numPr>
          <w:ilvl w:val="0"/>
          <w:numId w:val="13"/>
        </w:numPr>
        <w:spacing w:after="0" w:line="240" w:lineRule="auto"/>
        <w:rPr>
          <w:sz w:val="24"/>
          <w:szCs w:val="24"/>
        </w:rPr>
      </w:pPr>
      <w:r>
        <w:rPr>
          <w:sz w:val="24"/>
          <w:szCs w:val="24"/>
        </w:rPr>
        <w:t>how deal with core funding differently</w:t>
      </w:r>
    </w:p>
    <w:p w14:paraId="3BC6E724" w14:textId="77777777" w:rsidR="009C756F" w:rsidRPr="007D5C77" w:rsidRDefault="009C756F" w:rsidP="009C756F">
      <w:pPr>
        <w:spacing w:after="0" w:line="240" w:lineRule="auto"/>
        <w:ind w:left="720"/>
        <w:rPr>
          <w:sz w:val="24"/>
          <w:szCs w:val="24"/>
        </w:rPr>
      </w:pPr>
    </w:p>
    <w:p w14:paraId="0628D09F" w14:textId="6F5DAA97" w:rsidR="00D46618" w:rsidRPr="009F714E" w:rsidRDefault="00D46618" w:rsidP="007D5C77">
      <w:pPr>
        <w:pStyle w:val="ListParagraph"/>
        <w:numPr>
          <w:ilvl w:val="0"/>
          <w:numId w:val="1"/>
        </w:numPr>
        <w:spacing w:after="0" w:line="240" w:lineRule="auto"/>
        <w:rPr>
          <w:b/>
          <w:sz w:val="24"/>
          <w:szCs w:val="24"/>
        </w:rPr>
      </w:pPr>
      <w:r w:rsidRPr="009F714E">
        <w:rPr>
          <w:b/>
          <w:sz w:val="24"/>
          <w:szCs w:val="24"/>
        </w:rPr>
        <w:t xml:space="preserve">Next steps </w:t>
      </w:r>
    </w:p>
    <w:p w14:paraId="66D80554" w14:textId="77777777" w:rsidR="00BA6E24" w:rsidRPr="007D5C77" w:rsidRDefault="00BA6E24" w:rsidP="007D5C77">
      <w:pPr>
        <w:pStyle w:val="ListParagraph"/>
        <w:spacing w:after="0" w:line="240" w:lineRule="auto"/>
        <w:ind w:left="1440"/>
        <w:rPr>
          <w:sz w:val="24"/>
          <w:szCs w:val="24"/>
        </w:rPr>
      </w:pPr>
    </w:p>
    <w:p w14:paraId="08514FBF" w14:textId="77777777" w:rsidR="00687AF8" w:rsidRPr="007D5C77" w:rsidRDefault="00687AF8" w:rsidP="007D5C77">
      <w:pPr>
        <w:pStyle w:val="ListParagraph"/>
        <w:numPr>
          <w:ilvl w:val="0"/>
          <w:numId w:val="19"/>
        </w:numPr>
        <w:spacing w:after="0" w:line="240" w:lineRule="auto"/>
        <w:rPr>
          <w:sz w:val="24"/>
          <w:szCs w:val="24"/>
        </w:rPr>
      </w:pPr>
      <w:r w:rsidRPr="007D5C77">
        <w:rPr>
          <w:sz w:val="24"/>
          <w:szCs w:val="24"/>
        </w:rPr>
        <w:t>Carry on conversation, meeting act as catalyst for conversation</w:t>
      </w:r>
    </w:p>
    <w:p w14:paraId="326CF8E7" w14:textId="23036FE2" w:rsidR="00687AF8" w:rsidRDefault="007A436E" w:rsidP="007D5C77">
      <w:pPr>
        <w:pStyle w:val="ListParagraph"/>
        <w:numPr>
          <w:ilvl w:val="0"/>
          <w:numId w:val="19"/>
        </w:numPr>
        <w:spacing w:after="0" w:line="240" w:lineRule="auto"/>
        <w:rPr>
          <w:sz w:val="24"/>
          <w:szCs w:val="24"/>
        </w:rPr>
      </w:pPr>
      <w:r>
        <w:rPr>
          <w:sz w:val="24"/>
          <w:szCs w:val="24"/>
        </w:rPr>
        <w:t>Next meeting in person?</w:t>
      </w:r>
    </w:p>
    <w:p w14:paraId="19957755" w14:textId="77777777" w:rsidR="00687AF8" w:rsidRPr="007D5C77" w:rsidRDefault="00687AF8" w:rsidP="007D5C77">
      <w:pPr>
        <w:spacing w:after="0" w:line="240" w:lineRule="auto"/>
        <w:rPr>
          <w:sz w:val="24"/>
          <w:szCs w:val="24"/>
        </w:rPr>
      </w:pPr>
    </w:p>
    <w:p w14:paraId="170AF728" w14:textId="3CCCB755" w:rsidR="009F714E" w:rsidRDefault="009F714E" w:rsidP="009F714E">
      <w:pPr>
        <w:spacing w:after="0" w:line="240" w:lineRule="auto"/>
        <w:rPr>
          <w:b/>
          <w:sz w:val="24"/>
          <w:szCs w:val="24"/>
        </w:rPr>
      </w:pPr>
      <w:r w:rsidRPr="007D5C77">
        <w:rPr>
          <w:b/>
          <w:sz w:val="24"/>
          <w:szCs w:val="24"/>
        </w:rPr>
        <w:t>Action</w:t>
      </w:r>
      <w:r>
        <w:rPr>
          <w:b/>
          <w:sz w:val="24"/>
          <w:szCs w:val="24"/>
        </w:rPr>
        <w:t xml:space="preserve"> – </w:t>
      </w:r>
      <w:r w:rsidRPr="009F714E">
        <w:rPr>
          <w:sz w:val="24"/>
          <w:szCs w:val="24"/>
        </w:rPr>
        <w:t xml:space="preserve">If anyone has other examples of how things </w:t>
      </w:r>
      <w:proofErr w:type="gramStart"/>
      <w:r w:rsidRPr="009F714E">
        <w:rPr>
          <w:sz w:val="24"/>
          <w:szCs w:val="24"/>
        </w:rPr>
        <w:t>are done</w:t>
      </w:r>
      <w:proofErr w:type="gramEnd"/>
      <w:r w:rsidRPr="009F714E">
        <w:rPr>
          <w:sz w:val="24"/>
          <w:szCs w:val="24"/>
        </w:rPr>
        <w:t xml:space="preserve"> differently elsewhere s</w:t>
      </w:r>
      <w:r w:rsidR="00275DB4">
        <w:rPr>
          <w:sz w:val="24"/>
          <w:szCs w:val="24"/>
        </w:rPr>
        <w:t>e</w:t>
      </w:r>
      <w:r w:rsidRPr="009F714E">
        <w:rPr>
          <w:sz w:val="24"/>
          <w:szCs w:val="24"/>
        </w:rPr>
        <w:t>nd to Claire/Caroline for sharing with the group</w:t>
      </w:r>
    </w:p>
    <w:p w14:paraId="7E3441CA" w14:textId="403DE524" w:rsidR="00687AF8" w:rsidRDefault="00687AF8" w:rsidP="007D5C77">
      <w:pPr>
        <w:spacing w:after="0" w:line="240" w:lineRule="auto"/>
        <w:rPr>
          <w:sz w:val="24"/>
          <w:szCs w:val="24"/>
        </w:rPr>
      </w:pPr>
      <w:r w:rsidRPr="007D5C77">
        <w:rPr>
          <w:b/>
          <w:sz w:val="24"/>
          <w:szCs w:val="24"/>
        </w:rPr>
        <w:t>Action</w:t>
      </w:r>
      <w:r w:rsidR="00A000B9">
        <w:rPr>
          <w:b/>
          <w:sz w:val="24"/>
          <w:szCs w:val="24"/>
        </w:rPr>
        <w:t xml:space="preserve"> - </w:t>
      </w:r>
      <w:r w:rsidRPr="007D5C77">
        <w:rPr>
          <w:sz w:val="24"/>
          <w:szCs w:val="24"/>
        </w:rPr>
        <w:t xml:space="preserve">Any </w:t>
      </w:r>
      <w:r w:rsidR="007A436E">
        <w:rPr>
          <w:sz w:val="24"/>
          <w:szCs w:val="24"/>
        </w:rPr>
        <w:t xml:space="preserve">objections to next meeting being in person feedback to </w:t>
      </w:r>
      <w:r w:rsidRPr="007D5C77">
        <w:rPr>
          <w:sz w:val="24"/>
          <w:szCs w:val="24"/>
        </w:rPr>
        <w:t>Claire/Caroline</w:t>
      </w:r>
    </w:p>
    <w:p w14:paraId="283E41DE" w14:textId="0F1174E1" w:rsidR="00571E74" w:rsidRDefault="00571E74" w:rsidP="007D5C77">
      <w:pPr>
        <w:spacing w:after="0" w:line="240" w:lineRule="auto"/>
        <w:rPr>
          <w:sz w:val="24"/>
          <w:szCs w:val="24"/>
        </w:rPr>
      </w:pPr>
    </w:p>
    <w:p w14:paraId="2BBD9715" w14:textId="3D3AB002" w:rsidR="00571E74" w:rsidRPr="007D5C77" w:rsidRDefault="00571E74" w:rsidP="007D5C77">
      <w:pPr>
        <w:spacing w:after="0" w:line="240" w:lineRule="auto"/>
        <w:rPr>
          <w:sz w:val="24"/>
          <w:szCs w:val="24"/>
        </w:rPr>
      </w:pPr>
    </w:p>
    <w:p w14:paraId="66696F95" w14:textId="77777777" w:rsidR="005F53C7" w:rsidRPr="007D5C77" w:rsidRDefault="005F53C7" w:rsidP="0089070E">
      <w:pPr>
        <w:spacing w:after="0" w:line="240" w:lineRule="auto"/>
        <w:rPr>
          <w:sz w:val="24"/>
          <w:szCs w:val="24"/>
        </w:rPr>
      </w:pPr>
    </w:p>
    <w:sectPr w:rsidR="005F53C7" w:rsidRPr="007D5C77" w:rsidSect="00AC2B6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41E22" w14:textId="77777777" w:rsidR="002B3645" w:rsidRDefault="002B3645" w:rsidP="00340BAA">
      <w:pPr>
        <w:spacing w:after="0" w:line="240" w:lineRule="auto"/>
      </w:pPr>
      <w:r>
        <w:separator/>
      </w:r>
    </w:p>
  </w:endnote>
  <w:endnote w:type="continuationSeparator" w:id="0">
    <w:p w14:paraId="56CC675D" w14:textId="77777777" w:rsidR="002B3645" w:rsidRDefault="002B3645" w:rsidP="0034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BB082" w14:textId="77777777" w:rsidR="00340BAA" w:rsidRDefault="00340BAA">
    <w:pPr>
      <w:pStyle w:val="Footer"/>
    </w:pPr>
    <w:r>
      <w:rPr>
        <w:noProof/>
        <w:lang w:eastAsia="en-GB"/>
      </w:rPr>
      <mc:AlternateContent>
        <mc:Choice Requires="wps">
          <w:drawing>
            <wp:anchor distT="0" distB="0" distL="114300" distR="114300" simplePos="0" relativeHeight="251659264" behindDoc="0" locked="0" layoutInCell="0" allowOverlap="1" wp14:anchorId="0986BCF6" wp14:editId="110BE071">
              <wp:simplePos x="0" y="0"/>
              <wp:positionH relativeFrom="page">
                <wp:posOffset>0</wp:posOffset>
              </wp:positionH>
              <wp:positionV relativeFrom="page">
                <wp:posOffset>10227945</wp:posOffset>
              </wp:positionV>
              <wp:extent cx="7560310" cy="273050"/>
              <wp:effectExtent l="0" t="0" r="0" b="12700"/>
              <wp:wrapNone/>
              <wp:docPr id="1" name="MSIPCM89d94bb98eb43bebe488878b"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AE15F0" w14:textId="77777777" w:rsidR="00340BAA" w:rsidRPr="00340BAA" w:rsidRDefault="00340BAA" w:rsidP="00340BAA">
                          <w:pPr>
                            <w:spacing w:after="0"/>
                            <w:jc w:val="center"/>
                            <w:rPr>
                              <w:rFonts w:ascii="Calibri" w:hAnsi="Calibri" w:cs="Calibri"/>
                              <w:color w:val="FF0000"/>
                              <w:sz w:val="20"/>
                            </w:rPr>
                          </w:pPr>
                          <w:r w:rsidRPr="00340BA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86BCF6" id="_x0000_t202" coordsize="21600,21600" o:spt="202" path="m,l,21600r21600,l21600,xe">
              <v:stroke joinstyle="miter"/>
              <v:path gradientshapeok="t" o:connecttype="rect"/>
            </v:shapetype>
            <v:shape id="MSIPCM89d94bb98eb43bebe488878b"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oj4xwFwMAADUGAAAOAAAAAAAAAAAAAAAA&#10;AC4CAABkcnMvZTJvRG9jLnhtbFBLAQItABQABgAIAAAAIQCf1UHs3wAAAAsBAAAPAAAAAAAAAAAA&#10;AAAAAHEFAABkcnMvZG93bnJldi54bWxQSwUGAAAAAAQABADzAAAAfQYAAAAA&#10;" o:allowincell="f" filled="f" stroked="f" strokeweight=".5pt">
              <v:textbox inset=",0,,0">
                <w:txbxContent>
                  <w:p w14:paraId="0FAE15F0" w14:textId="77777777" w:rsidR="00340BAA" w:rsidRPr="00340BAA" w:rsidRDefault="00340BAA" w:rsidP="00340BAA">
                    <w:pPr>
                      <w:spacing w:after="0"/>
                      <w:jc w:val="center"/>
                      <w:rPr>
                        <w:rFonts w:ascii="Calibri" w:hAnsi="Calibri" w:cs="Calibri"/>
                        <w:color w:val="FF0000"/>
                        <w:sz w:val="20"/>
                      </w:rPr>
                    </w:pPr>
                    <w:r w:rsidRPr="00340BAA">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2DE5A" w14:textId="77777777" w:rsidR="002B3645" w:rsidRDefault="002B3645" w:rsidP="00340BAA">
      <w:pPr>
        <w:spacing w:after="0" w:line="240" w:lineRule="auto"/>
      </w:pPr>
      <w:r>
        <w:separator/>
      </w:r>
    </w:p>
  </w:footnote>
  <w:footnote w:type="continuationSeparator" w:id="0">
    <w:p w14:paraId="764A5C96" w14:textId="77777777" w:rsidR="002B3645" w:rsidRDefault="002B3645" w:rsidP="00340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737"/>
    <w:multiLevelType w:val="hybridMultilevel"/>
    <w:tmpl w:val="F876851C"/>
    <w:lvl w:ilvl="0" w:tplc="7C4858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F353E6"/>
    <w:multiLevelType w:val="hybridMultilevel"/>
    <w:tmpl w:val="AAFC1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3A623C"/>
    <w:multiLevelType w:val="hybridMultilevel"/>
    <w:tmpl w:val="01403064"/>
    <w:lvl w:ilvl="0" w:tplc="C80E4CF8">
      <w:start w:val="1"/>
      <w:numFmt w:val="bullet"/>
      <w:lvlText w:val="•"/>
      <w:lvlJc w:val="left"/>
      <w:pPr>
        <w:tabs>
          <w:tab w:val="num" w:pos="720"/>
        </w:tabs>
        <w:ind w:left="720" w:hanging="360"/>
      </w:pPr>
      <w:rPr>
        <w:rFonts w:ascii="Arial" w:hAnsi="Arial" w:hint="default"/>
      </w:rPr>
    </w:lvl>
    <w:lvl w:ilvl="1" w:tplc="204C7306" w:tentative="1">
      <w:start w:val="1"/>
      <w:numFmt w:val="bullet"/>
      <w:lvlText w:val="•"/>
      <w:lvlJc w:val="left"/>
      <w:pPr>
        <w:tabs>
          <w:tab w:val="num" w:pos="1440"/>
        </w:tabs>
        <w:ind w:left="1440" w:hanging="360"/>
      </w:pPr>
      <w:rPr>
        <w:rFonts w:ascii="Arial" w:hAnsi="Arial" w:hint="default"/>
      </w:rPr>
    </w:lvl>
    <w:lvl w:ilvl="2" w:tplc="2FEE48DC" w:tentative="1">
      <w:start w:val="1"/>
      <w:numFmt w:val="bullet"/>
      <w:lvlText w:val="•"/>
      <w:lvlJc w:val="left"/>
      <w:pPr>
        <w:tabs>
          <w:tab w:val="num" w:pos="2160"/>
        </w:tabs>
        <w:ind w:left="2160" w:hanging="360"/>
      </w:pPr>
      <w:rPr>
        <w:rFonts w:ascii="Arial" w:hAnsi="Arial" w:hint="default"/>
      </w:rPr>
    </w:lvl>
    <w:lvl w:ilvl="3" w:tplc="B262DBE6" w:tentative="1">
      <w:start w:val="1"/>
      <w:numFmt w:val="bullet"/>
      <w:lvlText w:val="•"/>
      <w:lvlJc w:val="left"/>
      <w:pPr>
        <w:tabs>
          <w:tab w:val="num" w:pos="2880"/>
        </w:tabs>
        <w:ind w:left="2880" w:hanging="360"/>
      </w:pPr>
      <w:rPr>
        <w:rFonts w:ascii="Arial" w:hAnsi="Arial" w:hint="default"/>
      </w:rPr>
    </w:lvl>
    <w:lvl w:ilvl="4" w:tplc="97566C72" w:tentative="1">
      <w:start w:val="1"/>
      <w:numFmt w:val="bullet"/>
      <w:lvlText w:val="•"/>
      <w:lvlJc w:val="left"/>
      <w:pPr>
        <w:tabs>
          <w:tab w:val="num" w:pos="3600"/>
        </w:tabs>
        <w:ind w:left="3600" w:hanging="360"/>
      </w:pPr>
      <w:rPr>
        <w:rFonts w:ascii="Arial" w:hAnsi="Arial" w:hint="default"/>
      </w:rPr>
    </w:lvl>
    <w:lvl w:ilvl="5" w:tplc="D6D08774" w:tentative="1">
      <w:start w:val="1"/>
      <w:numFmt w:val="bullet"/>
      <w:lvlText w:val="•"/>
      <w:lvlJc w:val="left"/>
      <w:pPr>
        <w:tabs>
          <w:tab w:val="num" w:pos="4320"/>
        </w:tabs>
        <w:ind w:left="4320" w:hanging="360"/>
      </w:pPr>
      <w:rPr>
        <w:rFonts w:ascii="Arial" w:hAnsi="Arial" w:hint="default"/>
      </w:rPr>
    </w:lvl>
    <w:lvl w:ilvl="6" w:tplc="07048284" w:tentative="1">
      <w:start w:val="1"/>
      <w:numFmt w:val="bullet"/>
      <w:lvlText w:val="•"/>
      <w:lvlJc w:val="left"/>
      <w:pPr>
        <w:tabs>
          <w:tab w:val="num" w:pos="5040"/>
        </w:tabs>
        <w:ind w:left="5040" w:hanging="360"/>
      </w:pPr>
      <w:rPr>
        <w:rFonts w:ascii="Arial" w:hAnsi="Arial" w:hint="default"/>
      </w:rPr>
    </w:lvl>
    <w:lvl w:ilvl="7" w:tplc="6088DFEE" w:tentative="1">
      <w:start w:val="1"/>
      <w:numFmt w:val="bullet"/>
      <w:lvlText w:val="•"/>
      <w:lvlJc w:val="left"/>
      <w:pPr>
        <w:tabs>
          <w:tab w:val="num" w:pos="5760"/>
        </w:tabs>
        <w:ind w:left="5760" w:hanging="360"/>
      </w:pPr>
      <w:rPr>
        <w:rFonts w:ascii="Arial" w:hAnsi="Arial" w:hint="default"/>
      </w:rPr>
    </w:lvl>
    <w:lvl w:ilvl="8" w:tplc="3A6821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1C5805"/>
    <w:multiLevelType w:val="hybridMultilevel"/>
    <w:tmpl w:val="EF6E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65BD3"/>
    <w:multiLevelType w:val="hybridMultilevel"/>
    <w:tmpl w:val="E47A9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DD15E6"/>
    <w:multiLevelType w:val="hybridMultilevel"/>
    <w:tmpl w:val="A600E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7E140C"/>
    <w:multiLevelType w:val="hybridMultilevel"/>
    <w:tmpl w:val="823E1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5D6955"/>
    <w:multiLevelType w:val="hybridMultilevel"/>
    <w:tmpl w:val="7FBE1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5E2032"/>
    <w:multiLevelType w:val="hybridMultilevel"/>
    <w:tmpl w:val="B12C63DE"/>
    <w:lvl w:ilvl="0" w:tplc="BF0262AE">
      <w:start w:val="1"/>
      <w:numFmt w:val="bullet"/>
      <w:lvlText w:val="•"/>
      <w:lvlJc w:val="left"/>
      <w:pPr>
        <w:tabs>
          <w:tab w:val="num" w:pos="720"/>
        </w:tabs>
        <w:ind w:left="720" w:hanging="360"/>
      </w:pPr>
      <w:rPr>
        <w:rFonts w:ascii="Arial" w:hAnsi="Arial" w:hint="default"/>
      </w:rPr>
    </w:lvl>
    <w:lvl w:ilvl="1" w:tplc="17FC61D4" w:tentative="1">
      <w:start w:val="1"/>
      <w:numFmt w:val="bullet"/>
      <w:lvlText w:val="•"/>
      <w:lvlJc w:val="left"/>
      <w:pPr>
        <w:tabs>
          <w:tab w:val="num" w:pos="1440"/>
        </w:tabs>
        <w:ind w:left="1440" w:hanging="360"/>
      </w:pPr>
      <w:rPr>
        <w:rFonts w:ascii="Arial" w:hAnsi="Arial" w:hint="default"/>
      </w:rPr>
    </w:lvl>
    <w:lvl w:ilvl="2" w:tplc="6A6E9BC6" w:tentative="1">
      <w:start w:val="1"/>
      <w:numFmt w:val="bullet"/>
      <w:lvlText w:val="•"/>
      <w:lvlJc w:val="left"/>
      <w:pPr>
        <w:tabs>
          <w:tab w:val="num" w:pos="2160"/>
        </w:tabs>
        <w:ind w:left="2160" w:hanging="360"/>
      </w:pPr>
      <w:rPr>
        <w:rFonts w:ascii="Arial" w:hAnsi="Arial" w:hint="default"/>
      </w:rPr>
    </w:lvl>
    <w:lvl w:ilvl="3" w:tplc="6096F6A2" w:tentative="1">
      <w:start w:val="1"/>
      <w:numFmt w:val="bullet"/>
      <w:lvlText w:val="•"/>
      <w:lvlJc w:val="left"/>
      <w:pPr>
        <w:tabs>
          <w:tab w:val="num" w:pos="2880"/>
        </w:tabs>
        <w:ind w:left="2880" w:hanging="360"/>
      </w:pPr>
      <w:rPr>
        <w:rFonts w:ascii="Arial" w:hAnsi="Arial" w:hint="default"/>
      </w:rPr>
    </w:lvl>
    <w:lvl w:ilvl="4" w:tplc="5C22E904" w:tentative="1">
      <w:start w:val="1"/>
      <w:numFmt w:val="bullet"/>
      <w:lvlText w:val="•"/>
      <w:lvlJc w:val="left"/>
      <w:pPr>
        <w:tabs>
          <w:tab w:val="num" w:pos="3600"/>
        </w:tabs>
        <w:ind w:left="3600" w:hanging="360"/>
      </w:pPr>
      <w:rPr>
        <w:rFonts w:ascii="Arial" w:hAnsi="Arial" w:hint="default"/>
      </w:rPr>
    </w:lvl>
    <w:lvl w:ilvl="5" w:tplc="E6529D76" w:tentative="1">
      <w:start w:val="1"/>
      <w:numFmt w:val="bullet"/>
      <w:lvlText w:val="•"/>
      <w:lvlJc w:val="left"/>
      <w:pPr>
        <w:tabs>
          <w:tab w:val="num" w:pos="4320"/>
        </w:tabs>
        <w:ind w:left="4320" w:hanging="360"/>
      </w:pPr>
      <w:rPr>
        <w:rFonts w:ascii="Arial" w:hAnsi="Arial" w:hint="default"/>
      </w:rPr>
    </w:lvl>
    <w:lvl w:ilvl="6" w:tplc="2C704E8E" w:tentative="1">
      <w:start w:val="1"/>
      <w:numFmt w:val="bullet"/>
      <w:lvlText w:val="•"/>
      <w:lvlJc w:val="left"/>
      <w:pPr>
        <w:tabs>
          <w:tab w:val="num" w:pos="5040"/>
        </w:tabs>
        <w:ind w:left="5040" w:hanging="360"/>
      </w:pPr>
      <w:rPr>
        <w:rFonts w:ascii="Arial" w:hAnsi="Arial" w:hint="default"/>
      </w:rPr>
    </w:lvl>
    <w:lvl w:ilvl="7" w:tplc="07140A04" w:tentative="1">
      <w:start w:val="1"/>
      <w:numFmt w:val="bullet"/>
      <w:lvlText w:val="•"/>
      <w:lvlJc w:val="left"/>
      <w:pPr>
        <w:tabs>
          <w:tab w:val="num" w:pos="5760"/>
        </w:tabs>
        <w:ind w:left="5760" w:hanging="360"/>
      </w:pPr>
      <w:rPr>
        <w:rFonts w:ascii="Arial" w:hAnsi="Arial" w:hint="default"/>
      </w:rPr>
    </w:lvl>
    <w:lvl w:ilvl="8" w:tplc="79E82F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505048"/>
    <w:multiLevelType w:val="hybridMultilevel"/>
    <w:tmpl w:val="BB96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A1961"/>
    <w:multiLevelType w:val="hybridMultilevel"/>
    <w:tmpl w:val="97B43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C81312"/>
    <w:multiLevelType w:val="hybridMultilevel"/>
    <w:tmpl w:val="3DCE9C70"/>
    <w:lvl w:ilvl="0" w:tplc="10B670AE">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C56381"/>
    <w:multiLevelType w:val="hybridMultilevel"/>
    <w:tmpl w:val="1AD81388"/>
    <w:lvl w:ilvl="0" w:tplc="BE8463B2">
      <w:start w:val="1"/>
      <w:numFmt w:val="bullet"/>
      <w:lvlText w:val="•"/>
      <w:lvlJc w:val="left"/>
      <w:pPr>
        <w:tabs>
          <w:tab w:val="num" w:pos="1080"/>
        </w:tabs>
        <w:ind w:left="1080" w:hanging="360"/>
      </w:pPr>
      <w:rPr>
        <w:rFonts w:ascii="Arial" w:hAnsi="Arial" w:hint="default"/>
      </w:rPr>
    </w:lvl>
    <w:lvl w:ilvl="1" w:tplc="00A4E4CE" w:tentative="1">
      <w:start w:val="1"/>
      <w:numFmt w:val="bullet"/>
      <w:lvlText w:val="•"/>
      <w:lvlJc w:val="left"/>
      <w:pPr>
        <w:tabs>
          <w:tab w:val="num" w:pos="1800"/>
        </w:tabs>
        <w:ind w:left="1800" w:hanging="360"/>
      </w:pPr>
      <w:rPr>
        <w:rFonts w:ascii="Arial" w:hAnsi="Arial" w:hint="default"/>
      </w:rPr>
    </w:lvl>
    <w:lvl w:ilvl="2" w:tplc="4E94ED50" w:tentative="1">
      <w:start w:val="1"/>
      <w:numFmt w:val="bullet"/>
      <w:lvlText w:val="•"/>
      <w:lvlJc w:val="left"/>
      <w:pPr>
        <w:tabs>
          <w:tab w:val="num" w:pos="2520"/>
        </w:tabs>
        <w:ind w:left="2520" w:hanging="360"/>
      </w:pPr>
      <w:rPr>
        <w:rFonts w:ascii="Arial" w:hAnsi="Arial" w:hint="default"/>
      </w:rPr>
    </w:lvl>
    <w:lvl w:ilvl="3" w:tplc="9418E490" w:tentative="1">
      <w:start w:val="1"/>
      <w:numFmt w:val="bullet"/>
      <w:lvlText w:val="•"/>
      <w:lvlJc w:val="left"/>
      <w:pPr>
        <w:tabs>
          <w:tab w:val="num" w:pos="3240"/>
        </w:tabs>
        <w:ind w:left="3240" w:hanging="360"/>
      </w:pPr>
      <w:rPr>
        <w:rFonts w:ascii="Arial" w:hAnsi="Arial" w:hint="default"/>
      </w:rPr>
    </w:lvl>
    <w:lvl w:ilvl="4" w:tplc="E43A2AAA" w:tentative="1">
      <w:start w:val="1"/>
      <w:numFmt w:val="bullet"/>
      <w:lvlText w:val="•"/>
      <w:lvlJc w:val="left"/>
      <w:pPr>
        <w:tabs>
          <w:tab w:val="num" w:pos="3960"/>
        </w:tabs>
        <w:ind w:left="3960" w:hanging="360"/>
      </w:pPr>
      <w:rPr>
        <w:rFonts w:ascii="Arial" w:hAnsi="Arial" w:hint="default"/>
      </w:rPr>
    </w:lvl>
    <w:lvl w:ilvl="5" w:tplc="2A568E3E" w:tentative="1">
      <w:start w:val="1"/>
      <w:numFmt w:val="bullet"/>
      <w:lvlText w:val="•"/>
      <w:lvlJc w:val="left"/>
      <w:pPr>
        <w:tabs>
          <w:tab w:val="num" w:pos="4680"/>
        </w:tabs>
        <w:ind w:left="4680" w:hanging="360"/>
      </w:pPr>
      <w:rPr>
        <w:rFonts w:ascii="Arial" w:hAnsi="Arial" w:hint="default"/>
      </w:rPr>
    </w:lvl>
    <w:lvl w:ilvl="6" w:tplc="4FFCD9C0" w:tentative="1">
      <w:start w:val="1"/>
      <w:numFmt w:val="bullet"/>
      <w:lvlText w:val="•"/>
      <w:lvlJc w:val="left"/>
      <w:pPr>
        <w:tabs>
          <w:tab w:val="num" w:pos="5400"/>
        </w:tabs>
        <w:ind w:left="5400" w:hanging="360"/>
      </w:pPr>
      <w:rPr>
        <w:rFonts w:ascii="Arial" w:hAnsi="Arial" w:hint="default"/>
      </w:rPr>
    </w:lvl>
    <w:lvl w:ilvl="7" w:tplc="4AE0D558" w:tentative="1">
      <w:start w:val="1"/>
      <w:numFmt w:val="bullet"/>
      <w:lvlText w:val="•"/>
      <w:lvlJc w:val="left"/>
      <w:pPr>
        <w:tabs>
          <w:tab w:val="num" w:pos="6120"/>
        </w:tabs>
        <w:ind w:left="6120" w:hanging="360"/>
      </w:pPr>
      <w:rPr>
        <w:rFonts w:ascii="Arial" w:hAnsi="Arial" w:hint="default"/>
      </w:rPr>
    </w:lvl>
    <w:lvl w:ilvl="8" w:tplc="2B3857D8"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35973207"/>
    <w:multiLevelType w:val="hybridMultilevel"/>
    <w:tmpl w:val="FEA23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733833"/>
    <w:multiLevelType w:val="hybridMultilevel"/>
    <w:tmpl w:val="85E4E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6E60C5"/>
    <w:multiLevelType w:val="hybridMultilevel"/>
    <w:tmpl w:val="3D00B370"/>
    <w:lvl w:ilvl="0" w:tplc="80A49E6E">
      <w:start w:val="1"/>
      <w:numFmt w:val="bullet"/>
      <w:lvlText w:val="•"/>
      <w:lvlJc w:val="left"/>
      <w:pPr>
        <w:tabs>
          <w:tab w:val="num" w:pos="720"/>
        </w:tabs>
        <w:ind w:left="720" w:hanging="360"/>
      </w:pPr>
      <w:rPr>
        <w:rFonts w:ascii="Arial" w:hAnsi="Arial" w:hint="default"/>
      </w:rPr>
    </w:lvl>
    <w:lvl w:ilvl="1" w:tplc="5F6877FA" w:tentative="1">
      <w:start w:val="1"/>
      <w:numFmt w:val="bullet"/>
      <w:lvlText w:val="•"/>
      <w:lvlJc w:val="left"/>
      <w:pPr>
        <w:tabs>
          <w:tab w:val="num" w:pos="1440"/>
        </w:tabs>
        <w:ind w:left="1440" w:hanging="360"/>
      </w:pPr>
      <w:rPr>
        <w:rFonts w:ascii="Arial" w:hAnsi="Arial" w:hint="default"/>
      </w:rPr>
    </w:lvl>
    <w:lvl w:ilvl="2" w:tplc="4014B062" w:tentative="1">
      <w:start w:val="1"/>
      <w:numFmt w:val="bullet"/>
      <w:lvlText w:val="•"/>
      <w:lvlJc w:val="left"/>
      <w:pPr>
        <w:tabs>
          <w:tab w:val="num" w:pos="2160"/>
        </w:tabs>
        <w:ind w:left="2160" w:hanging="360"/>
      </w:pPr>
      <w:rPr>
        <w:rFonts w:ascii="Arial" w:hAnsi="Arial" w:hint="default"/>
      </w:rPr>
    </w:lvl>
    <w:lvl w:ilvl="3" w:tplc="2E3C3C92" w:tentative="1">
      <w:start w:val="1"/>
      <w:numFmt w:val="bullet"/>
      <w:lvlText w:val="•"/>
      <w:lvlJc w:val="left"/>
      <w:pPr>
        <w:tabs>
          <w:tab w:val="num" w:pos="2880"/>
        </w:tabs>
        <w:ind w:left="2880" w:hanging="360"/>
      </w:pPr>
      <w:rPr>
        <w:rFonts w:ascii="Arial" w:hAnsi="Arial" w:hint="default"/>
      </w:rPr>
    </w:lvl>
    <w:lvl w:ilvl="4" w:tplc="0B5ADFE2" w:tentative="1">
      <w:start w:val="1"/>
      <w:numFmt w:val="bullet"/>
      <w:lvlText w:val="•"/>
      <w:lvlJc w:val="left"/>
      <w:pPr>
        <w:tabs>
          <w:tab w:val="num" w:pos="3600"/>
        </w:tabs>
        <w:ind w:left="3600" w:hanging="360"/>
      </w:pPr>
      <w:rPr>
        <w:rFonts w:ascii="Arial" w:hAnsi="Arial" w:hint="default"/>
      </w:rPr>
    </w:lvl>
    <w:lvl w:ilvl="5" w:tplc="80EE9744" w:tentative="1">
      <w:start w:val="1"/>
      <w:numFmt w:val="bullet"/>
      <w:lvlText w:val="•"/>
      <w:lvlJc w:val="left"/>
      <w:pPr>
        <w:tabs>
          <w:tab w:val="num" w:pos="4320"/>
        </w:tabs>
        <w:ind w:left="4320" w:hanging="360"/>
      </w:pPr>
      <w:rPr>
        <w:rFonts w:ascii="Arial" w:hAnsi="Arial" w:hint="default"/>
      </w:rPr>
    </w:lvl>
    <w:lvl w:ilvl="6" w:tplc="7A6A9E04" w:tentative="1">
      <w:start w:val="1"/>
      <w:numFmt w:val="bullet"/>
      <w:lvlText w:val="•"/>
      <w:lvlJc w:val="left"/>
      <w:pPr>
        <w:tabs>
          <w:tab w:val="num" w:pos="5040"/>
        </w:tabs>
        <w:ind w:left="5040" w:hanging="360"/>
      </w:pPr>
      <w:rPr>
        <w:rFonts w:ascii="Arial" w:hAnsi="Arial" w:hint="default"/>
      </w:rPr>
    </w:lvl>
    <w:lvl w:ilvl="7" w:tplc="96EEA18A" w:tentative="1">
      <w:start w:val="1"/>
      <w:numFmt w:val="bullet"/>
      <w:lvlText w:val="•"/>
      <w:lvlJc w:val="left"/>
      <w:pPr>
        <w:tabs>
          <w:tab w:val="num" w:pos="5760"/>
        </w:tabs>
        <w:ind w:left="5760" w:hanging="360"/>
      </w:pPr>
      <w:rPr>
        <w:rFonts w:ascii="Arial" w:hAnsi="Arial" w:hint="default"/>
      </w:rPr>
    </w:lvl>
    <w:lvl w:ilvl="8" w:tplc="CE96F5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79233E"/>
    <w:multiLevelType w:val="hybridMultilevel"/>
    <w:tmpl w:val="8A64C662"/>
    <w:lvl w:ilvl="0" w:tplc="243089B2">
      <w:start w:val="1"/>
      <w:numFmt w:val="decimal"/>
      <w:lvlText w:val="%1)"/>
      <w:lvlJc w:val="left"/>
      <w:pPr>
        <w:tabs>
          <w:tab w:val="num" w:pos="720"/>
        </w:tabs>
        <w:ind w:left="720" w:hanging="360"/>
      </w:pPr>
    </w:lvl>
    <w:lvl w:ilvl="1" w:tplc="1832BF20" w:tentative="1">
      <w:start w:val="1"/>
      <w:numFmt w:val="decimal"/>
      <w:lvlText w:val="%2)"/>
      <w:lvlJc w:val="left"/>
      <w:pPr>
        <w:tabs>
          <w:tab w:val="num" w:pos="1440"/>
        </w:tabs>
        <w:ind w:left="1440" w:hanging="360"/>
      </w:pPr>
    </w:lvl>
    <w:lvl w:ilvl="2" w:tplc="B7361D2E" w:tentative="1">
      <w:start w:val="1"/>
      <w:numFmt w:val="decimal"/>
      <w:lvlText w:val="%3)"/>
      <w:lvlJc w:val="left"/>
      <w:pPr>
        <w:tabs>
          <w:tab w:val="num" w:pos="2160"/>
        </w:tabs>
        <w:ind w:left="2160" w:hanging="360"/>
      </w:pPr>
    </w:lvl>
    <w:lvl w:ilvl="3" w:tplc="CC6A7E92" w:tentative="1">
      <w:start w:val="1"/>
      <w:numFmt w:val="decimal"/>
      <w:lvlText w:val="%4)"/>
      <w:lvlJc w:val="left"/>
      <w:pPr>
        <w:tabs>
          <w:tab w:val="num" w:pos="2880"/>
        </w:tabs>
        <w:ind w:left="2880" w:hanging="360"/>
      </w:pPr>
    </w:lvl>
    <w:lvl w:ilvl="4" w:tplc="095C60F0" w:tentative="1">
      <w:start w:val="1"/>
      <w:numFmt w:val="decimal"/>
      <w:lvlText w:val="%5)"/>
      <w:lvlJc w:val="left"/>
      <w:pPr>
        <w:tabs>
          <w:tab w:val="num" w:pos="3600"/>
        </w:tabs>
        <w:ind w:left="3600" w:hanging="360"/>
      </w:pPr>
    </w:lvl>
    <w:lvl w:ilvl="5" w:tplc="6A825F1E" w:tentative="1">
      <w:start w:val="1"/>
      <w:numFmt w:val="decimal"/>
      <w:lvlText w:val="%6)"/>
      <w:lvlJc w:val="left"/>
      <w:pPr>
        <w:tabs>
          <w:tab w:val="num" w:pos="4320"/>
        </w:tabs>
        <w:ind w:left="4320" w:hanging="360"/>
      </w:pPr>
    </w:lvl>
    <w:lvl w:ilvl="6" w:tplc="9244A104" w:tentative="1">
      <w:start w:val="1"/>
      <w:numFmt w:val="decimal"/>
      <w:lvlText w:val="%7)"/>
      <w:lvlJc w:val="left"/>
      <w:pPr>
        <w:tabs>
          <w:tab w:val="num" w:pos="5040"/>
        </w:tabs>
        <w:ind w:left="5040" w:hanging="360"/>
      </w:pPr>
    </w:lvl>
    <w:lvl w:ilvl="7" w:tplc="ACB411BE" w:tentative="1">
      <w:start w:val="1"/>
      <w:numFmt w:val="decimal"/>
      <w:lvlText w:val="%8)"/>
      <w:lvlJc w:val="left"/>
      <w:pPr>
        <w:tabs>
          <w:tab w:val="num" w:pos="5760"/>
        </w:tabs>
        <w:ind w:left="5760" w:hanging="360"/>
      </w:pPr>
    </w:lvl>
    <w:lvl w:ilvl="8" w:tplc="E4D09C82" w:tentative="1">
      <w:start w:val="1"/>
      <w:numFmt w:val="decimal"/>
      <w:lvlText w:val="%9)"/>
      <w:lvlJc w:val="left"/>
      <w:pPr>
        <w:tabs>
          <w:tab w:val="num" w:pos="6480"/>
        </w:tabs>
        <w:ind w:left="6480" w:hanging="360"/>
      </w:pPr>
    </w:lvl>
  </w:abstractNum>
  <w:abstractNum w:abstractNumId="17" w15:restartNumberingAfterBreak="0">
    <w:nsid w:val="457D04C7"/>
    <w:multiLevelType w:val="hybridMultilevel"/>
    <w:tmpl w:val="F93AB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1C5FDF"/>
    <w:multiLevelType w:val="hybridMultilevel"/>
    <w:tmpl w:val="4EF0B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723197"/>
    <w:multiLevelType w:val="hybridMultilevel"/>
    <w:tmpl w:val="CAD0362C"/>
    <w:lvl w:ilvl="0" w:tplc="10B670AE">
      <w:start w:val="1"/>
      <w:numFmt w:val="bullet"/>
      <w:lvlText w:val="•"/>
      <w:lvlJc w:val="left"/>
      <w:pPr>
        <w:tabs>
          <w:tab w:val="num" w:pos="720"/>
        </w:tabs>
        <w:ind w:left="720" w:hanging="360"/>
      </w:pPr>
      <w:rPr>
        <w:rFonts w:ascii="Arial" w:hAnsi="Arial" w:hint="default"/>
      </w:rPr>
    </w:lvl>
    <w:lvl w:ilvl="1" w:tplc="5002DB1E" w:tentative="1">
      <w:start w:val="1"/>
      <w:numFmt w:val="bullet"/>
      <w:lvlText w:val="•"/>
      <w:lvlJc w:val="left"/>
      <w:pPr>
        <w:tabs>
          <w:tab w:val="num" w:pos="1440"/>
        </w:tabs>
        <w:ind w:left="1440" w:hanging="360"/>
      </w:pPr>
      <w:rPr>
        <w:rFonts w:ascii="Arial" w:hAnsi="Arial" w:hint="default"/>
      </w:rPr>
    </w:lvl>
    <w:lvl w:ilvl="2" w:tplc="C99AACD8" w:tentative="1">
      <w:start w:val="1"/>
      <w:numFmt w:val="bullet"/>
      <w:lvlText w:val="•"/>
      <w:lvlJc w:val="left"/>
      <w:pPr>
        <w:tabs>
          <w:tab w:val="num" w:pos="2160"/>
        </w:tabs>
        <w:ind w:left="2160" w:hanging="360"/>
      </w:pPr>
      <w:rPr>
        <w:rFonts w:ascii="Arial" w:hAnsi="Arial" w:hint="default"/>
      </w:rPr>
    </w:lvl>
    <w:lvl w:ilvl="3" w:tplc="67665278" w:tentative="1">
      <w:start w:val="1"/>
      <w:numFmt w:val="bullet"/>
      <w:lvlText w:val="•"/>
      <w:lvlJc w:val="left"/>
      <w:pPr>
        <w:tabs>
          <w:tab w:val="num" w:pos="2880"/>
        </w:tabs>
        <w:ind w:left="2880" w:hanging="360"/>
      </w:pPr>
      <w:rPr>
        <w:rFonts w:ascii="Arial" w:hAnsi="Arial" w:hint="default"/>
      </w:rPr>
    </w:lvl>
    <w:lvl w:ilvl="4" w:tplc="562AFFA8" w:tentative="1">
      <w:start w:val="1"/>
      <w:numFmt w:val="bullet"/>
      <w:lvlText w:val="•"/>
      <w:lvlJc w:val="left"/>
      <w:pPr>
        <w:tabs>
          <w:tab w:val="num" w:pos="3600"/>
        </w:tabs>
        <w:ind w:left="3600" w:hanging="360"/>
      </w:pPr>
      <w:rPr>
        <w:rFonts w:ascii="Arial" w:hAnsi="Arial" w:hint="default"/>
      </w:rPr>
    </w:lvl>
    <w:lvl w:ilvl="5" w:tplc="7A684884" w:tentative="1">
      <w:start w:val="1"/>
      <w:numFmt w:val="bullet"/>
      <w:lvlText w:val="•"/>
      <w:lvlJc w:val="left"/>
      <w:pPr>
        <w:tabs>
          <w:tab w:val="num" w:pos="4320"/>
        </w:tabs>
        <w:ind w:left="4320" w:hanging="360"/>
      </w:pPr>
      <w:rPr>
        <w:rFonts w:ascii="Arial" w:hAnsi="Arial" w:hint="default"/>
      </w:rPr>
    </w:lvl>
    <w:lvl w:ilvl="6" w:tplc="62BE6ECE" w:tentative="1">
      <w:start w:val="1"/>
      <w:numFmt w:val="bullet"/>
      <w:lvlText w:val="•"/>
      <w:lvlJc w:val="left"/>
      <w:pPr>
        <w:tabs>
          <w:tab w:val="num" w:pos="5040"/>
        </w:tabs>
        <w:ind w:left="5040" w:hanging="360"/>
      </w:pPr>
      <w:rPr>
        <w:rFonts w:ascii="Arial" w:hAnsi="Arial" w:hint="default"/>
      </w:rPr>
    </w:lvl>
    <w:lvl w:ilvl="7" w:tplc="4CCED00E" w:tentative="1">
      <w:start w:val="1"/>
      <w:numFmt w:val="bullet"/>
      <w:lvlText w:val="•"/>
      <w:lvlJc w:val="left"/>
      <w:pPr>
        <w:tabs>
          <w:tab w:val="num" w:pos="5760"/>
        </w:tabs>
        <w:ind w:left="5760" w:hanging="360"/>
      </w:pPr>
      <w:rPr>
        <w:rFonts w:ascii="Arial" w:hAnsi="Arial" w:hint="default"/>
      </w:rPr>
    </w:lvl>
    <w:lvl w:ilvl="8" w:tplc="4C3884C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442264"/>
    <w:multiLevelType w:val="hybridMultilevel"/>
    <w:tmpl w:val="40A08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7600A2"/>
    <w:multiLevelType w:val="hybridMultilevel"/>
    <w:tmpl w:val="FF120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A20715"/>
    <w:multiLevelType w:val="hybridMultilevel"/>
    <w:tmpl w:val="DF709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C718F4"/>
    <w:multiLevelType w:val="hybridMultilevel"/>
    <w:tmpl w:val="141E22BE"/>
    <w:lvl w:ilvl="0" w:tplc="4E8237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4C7B04"/>
    <w:multiLevelType w:val="hybridMultilevel"/>
    <w:tmpl w:val="182A7D34"/>
    <w:lvl w:ilvl="0" w:tplc="7C485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B84069"/>
    <w:multiLevelType w:val="hybridMultilevel"/>
    <w:tmpl w:val="7144C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1008DE"/>
    <w:multiLevelType w:val="hybridMultilevel"/>
    <w:tmpl w:val="9E8AA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A0167C"/>
    <w:multiLevelType w:val="hybridMultilevel"/>
    <w:tmpl w:val="B4803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EB76F66"/>
    <w:multiLevelType w:val="hybridMultilevel"/>
    <w:tmpl w:val="1764B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080FAF"/>
    <w:multiLevelType w:val="hybridMultilevel"/>
    <w:tmpl w:val="E4BE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A24FB5"/>
    <w:multiLevelType w:val="hybridMultilevel"/>
    <w:tmpl w:val="2BBEA1E6"/>
    <w:lvl w:ilvl="0" w:tplc="99748548">
      <w:start w:val="1"/>
      <w:numFmt w:val="bullet"/>
      <w:lvlText w:val="•"/>
      <w:lvlJc w:val="left"/>
      <w:pPr>
        <w:tabs>
          <w:tab w:val="num" w:pos="720"/>
        </w:tabs>
        <w:ind w:left="720" w:hanging="360"/>
      </w:pPr>
      <w:rPr>
        <w:rFonts w:ascii="Arial" w:hAnsi="Arial" w:hint="default"/>
      </w:rPr>
    </w:lvl>
    <w:lvl w:ilvl="1" w:tplc="7CBCBC88" w:tentative="1">
      <w:start w:val="1"/>
      <w:numFmt w:val="bullet"/>
      <w:lvlText w:val="•"/>
      <w:lvlJc w:val="left"/>
      <w:pPr>
        <w:tabs>
          <w:tab w:val="num" w:pos="1440"/>
        </w:tabs>
        <w:ind w:left="1440" w:hanging="360"/>
      </w:pPr>
      <w:rPr>
        <w:rFonts w:ascii="Arial" w:hAnsi="Arial" w:hint="default"/>
      </w:rPr>
    </w:lvl>
    <w:lvl w:ilvl="2" w:tplc="5212F1A8" w:tentative="1">
      <w:start w:val="1"/>
      <w:numFmt w:val="bullet"/>
      <w:lvlText w:val="•"/>
      <w:lvlJc w:val="left"/>
      <w:pPr>
        <w:tabs>
          <w:tab w:val="num" w:pos="2160"/>
        </w:tabs>
        <w:ind w:left="2160" w:hanging="360"/>
      </w:pPr>
      <w:rPr>
        <w:rFonts w:ascii="Arial" w:hAnsi="Arial" w:hint="default"/>
      </w:rPr>
    </w:lvl>
    <w:lvl w:ilvl="3" w:tplc="5C44F390" w:tentative="1">
      <w:start w:val="1"/>
      <w:numFmt w:val="bullet"/>
      <w:lvlText w:val="•"/>
      <w:lvlJc w:val="left"/>
      <w:pPr>
        <w:tabs>
          <w:tab w:val="num" w:pos="2880"/>
        </w:tabs>
        <w:ind w:left="2880" w:hanging="360"/>
      </w:pPr>
      <w:rPr>
        <w:rFonts w:ascii="Arial" w:hAnsi="Arial" w:hint="default"/>
      </w:rPr>
    </w:lvl>
    <w:lvl w:ilvl="4" w:tplc="8E12EEA8" w:tentative="1">
      <w:start w:val="1"/>
      <w:numFmt w:val="bullet"/>
      <w:lvlText w:val="•"/>
      <w:lvlJc w:val="left"/>
      <w:pPr>
        <w:tabs>
          <w:tab w:val="num" w:pos="3600"/>
        </w:tabs>
        <w:ind w:left="3600" w:hanging="360"/>
      </w:pPr>
      <w:rPr>
        <w:rFonts w:ascii="Arial" w:hAnsi="Arial" w:hint="default"/>
      </w:rPr>
    </w:lvl>
    <w:lvl w:ilvl="5" w:tplc="4B2EB7E4" w:tentative="1">
      <w:start w:val="1"/>
      <w:numFmt w:val="bullet"/>
      <w:lvlText w:val="•"/>
      <w:lvlJc w:val="left"/>
      <w:pPr>
        <w:tabs>
          <w:tab w:val="num" w:pos="4320"/>
        </w:tabs>
        <w:ind w:left="4320" w:hanging="360"/>
      </w:pPr>
      <w:rPr>
        <w:rFonts w:ascii="Arial" w:hAnsi="Arial" w:hint="default"/>
      </w:rPr>
    </w:lvl>
    <w:lvl w:ilvl="6" w:tplc="52420B9E" w:tentative="1">
      <w:start w:val="1"/>
      <w:numFmt w:val="bullet"/>
      <w:lvlText w:val="•"/>
      <w:lvlJc w:val="left"/>
      <w:pPr>
        <w:tabs>
          <w:tab w:val="num" w:pos="5040"/>
        </w:tabs>
        <w:ind w:left="5040" w:hanging="360"/>
      </w:pPr>
      <w:rPr>
        <w:rFonts w:ascii="Arial" w:hAnsi="Arial" w:hint="default"/>
      </w:rPr>
    </w:lvl>
    <w:lvl w:ilvl="7" w:tplc="02FA834C" w:tentative="1">
      <w:start w:val="1"/>
      <w:numFmt w:val="bullet"/>
      <w:lvlText w:val="•"/>
      <w:lvlJc w:val="left"/>
      <w:pPr>
        <w:tabs>
          <w:tab w:val="num" w:pos="5760"/>
        </w:tabs>
        <w:ind w:left="5760" w:hanging="360"/>
      </w:pPr>
      <w:rPr>
        <w:rFonts w:ascii="Arial" w:hAnsi="Arial" w:hint="default"/>
      </w:rPr>
    </w:lvl>
    <w:lvl w:ilvl="8" w:tplc="9B1CFCA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5031CB"/>
    <w:multiLevelType w:val="hybridMultilevel"/>
    <w:tmpl w:val="E6C25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1C05E8"/>
    <w:multiLevelType w:val="hybridMultilevel"/>
    <w:tmpl w:val="741CC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79515D"/>
    <w:multiLevelType w:val="hybridMultilevel"/>
    <w:tmpl w:val="8464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F3B34"/>
    <w:multiLevelType w:val="hybridMultilevel"/>
    <w:tmpl w:val="D47AE4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019383D"/>
    <w:multiLevelType w:val="hybridMultilevel"/>
    <w:tmpl w:val="707A8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D04854"/>
    <w:multiLevelType w:val="hybridMultilevel"/>
    <w:tmpl w:val="97366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0602E0"/>
    <w:multiLevelType w:val="hybridMultilevel"/>
    <w:tmpl w:val="F78ECD52"/>
    <w:lvl w:ilvl="0" w:tplc="7D84B658">
      <w:start w:val="1"/>
      <w:numFmt w:val="bullet"/>
      <w:lvlText w:val="•"/>
      <w:lvlJc w:val="left"/>
      <w:pPr>
        <w:tabs>
          <w:tab w:val="num" w:pos="720"/>
        </w:tabs>
        <w:ind w:left="720" w:hanging="360"/>
      </w:pPr>
      <w:rPr>
        <w:rFonts w:ascii="Arial" w:hAnsi="Arial" w:hint="default"/>
      </w:rPr>
    </w:lvl>
    <w:lvl w:ilvl="1" w:tplc="EA4C26B2" w:tentative="1">
      <w:start w:val="1"/>
      <w:numFmt w:val="bullet"/>
      <w:lvlText w:val="•"/>
      <w:lvlJc w:val="left"/>
      <w:pPr>
        <w:tabs>
          <w:tab w:val="num" w:pos="1440"/>
        </w:tabs>
        <w:ind w:left="1440" w:hanging="360"/>
      </w:pPr>
      <w:rPr>
        <w:rFonts w:ascii="Arial" w:hAnsi="Arial" w:hint="default"/>
      </w:rPr>
    </w:lvl>
    <w:lvl w:ilvl="2" w:tplc="DDD6053E" w:tentative="1">
      <w:start w:val="1"/>
      <w:numFmt w:val="bullet"/>
      <w:lvlText w:val="•"/>
      <w:lvlJc w:val="left"/>
      <w:pPr>
        <w:tabs>
          <w:tab w:val="num" w:pos="2160"/>
        </w:tabs>
        <w:ind w:left="2160" w:hanging="360"/>
      </w:pPr>
      <w:rPr>
        <w:rFonts w:ascii="Arial" w:hAnsi="Arial" w:hint="default"/>
      </w:rPr>
    </w:lvl>
    <w:lvl w:ilvl="3" w:tplc="6312188C" w:tentative="1">
      <w:start w:val="1"/>
      <w:numFmt w:val="bullet"/>
      <w:lvlText w:val="•"/>
      <w:lvlJc w:val="left"/>
      <w:pPr>
        <w:tabs>
          <w:tab w:val="num" w:pos="2880"/>
        </w:tabs>
        <w:ind w:left="2880" w:hanging="360"/>
      </w:pPr>
      <w:rPr>
        <w:rFonts w:ascii="Arial" w:hAnsi="Arial" w:hint="default"/>
      </w:rPr>
    </w:lvl>
    <w:lvl w:ilvl="4" w:tplc="F7287E34" w:tentative="1">
      <w:start w:val="1"/>
      <w:numFmt w:val="bullet"/>
      <w:lvlText w:val="•"/>
      <w:lvlJc w:val="left"/>
      <w:pPr>
        <w:tabs>
          <w:tab w:val="num" w:pos="3600"/>
        </w:tabs>
        <w:ind w:left="3600" w:hanging="360"/>
      </w:pPr>
      <w:rPr>
        <w:rFonts w:ascii="Arial" w:hAnsi="Arial" w:hint="default"/>
      </w:rPr>
    </w:lvl>
    <w:lvl w:ilvl="5" w:tplc="F8A2F948" w:tentative="1">
      <w:start w:val="1"/>
      <w:numFmt w:val="bullet"/>
      <w:lvlText w:val="•"/>
      <w:lvlJc w:val="left"/>
      <w:pPr>
        <w:tabs>
          <w:tab w:val="num" w:pos="4320"/>
        </w:tabs>
        <w:ind w:left="4320" w:hanging="360"/>
      </w:pPr>
      <w:rPr>
        <w:rFonts w:ascii="Arial" w:hAnsi="Arial" w:hint="default"/>
      </w:rPr>
    </w:lvl>
    <w:lvl w:ilvl="6" w:tplc="DF3E0016" w:tentative="1">
      <w:start w:val="1"/>
      <w:numFmt w:val="bullet"/>
      <w:lvlText w:val="•"/>
      <w:lvlJc w:val="left"/>
      <w:pPr>
        <w:tabs>
          <w:tab w:val="num" w:pos="5040"/>
        </w:tabs>
        <w:ind w:left="5040" w:hanging="360"/>
      </w:pPr>
      <w:rPr>
        <w:rFonts w:ascii="Arial" w:hAnsi="Arial" w:hint="default"/>
      </w:rPr>
    </w:lvl>
    <w:lvl w:ilvl="7" w:tplc="A5728830" w:tentative="1">
      <w:start w:val="1"/>
      <w:numFmt w:val="bullet"/>
      <w:lvlText w:val="•"/>
      <w:lvlJc w:val="left"/>
      <w:pPr>
        <w:tabs>
          <w:tab w:val="num" w:pos="5760"/>
        </w:tabs>
        <w:ind w:left="5760" w:hanging="360"/>
      </w:pPr>
      <w:rPr>
        <w:rFonts w:ascii="Arial" w:hAnsi="Arial" w:hint="default"/>
      </w:rPr>
    </w:lvl>
    <w:lvl w:ilvl="8" w:tplc="31DE74E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1D7432"/>
    <w:multiLevelType w:val="hybridMultilevel"/>
    <w:tmpl w:val="D2AE13F8"/>
    <w:lvl w:ilvl="0" w:tplc="6406D1F8">
      <w:start w:val="1"/>
      <w:numFmt w:val="bullet"/>
      <w:lvlText w:val="•"/>
      <w:lvlJc w:val="left"/>
      <w:pPr>
        <w:tabs>
          <w:tab w:val="num" w:pos="1080"/>
        </w:tabs>
        <w:ind w:left="1080" w:hanging="360"/>
      </w:pPr>
      <w:rPr>
        <w:rFonts w:ascii="Arial" w:hAnsi="Arial" w:hint="default"/>
      </w:rPr>
    </w:lvl>
    <w:lvl w:ilvl="1" w:tplc="A2ECE7B8" w:tentative="1">
      <w:start w:val="1"/>
      <w:numFmt w:val="bullet"/>
      <w:lvlText w:val="•"/>
      <w:lvlJc w:val="left"/>
      <w:pPr>
        <w:tabs>
          <w:tab w:val="num" w:pos="1800"/>
        </w:tabs>
        <w:ind w:left="1800" w:hanging="360"/>
      </w:pPr>
      <w:rPr>
        <w:rFonts w:ascii="Arial" w:hAnsi="Arial" w:hint="default"/>
      </w:rPr>
    </w:lvl>
    <w:lvl w:ilvl="2" w:tplc="45A8A0C8" w:tentative="1">
      <w:start w:val="1"/>
      <w:numFmt w:val="bullet"/>
      <w:lvlText w:val="•"/>
      <w:lvlJc w:val="left"/>
      <w:pPr>
        <w:tabs>
          <w:tab w:val="num" w:pos="2520"/>
        </w:tabs>
        <w:ind w:left="2520" w:hanging="360"/>
      </w:pPr>
      <w:rPr>
        <w:rFonts w:ascii="Arial" w:hAnsi="Arial" w:hint="default"/>
      </w:rPr>
    </w:lvl>
    <w:lvl w:ilvl="3" w:tplc="AA74CC4C" w:tentative="1">
      <w:start w:val="1"/>
      <w:numFmt w:val="bullet"/>
      <w:lvlText w:val="•"/>
      <w:lvlJc w:val="left"/>
      <w:pPr>
        <w:tabs>
          <w:tab w:val="num" w:pos="3240"/>
        </w:tabs>
        <w:ind w:left="3240" w:hanging="360"/>
      </w:pPr>
      <w:rPr>
        <w:rFonts w:ascii="Arial" w:hAnsi="Arial" w:hint="default"/>
      </w:rPr>
    </w:lvl>
    <w:lvl w:ilvl="4" w:tplc="3572C0F8" w:tentative="1">
      <w:start w:val="1"/>
      <w:numFmt w:val="bullet"/>
      <w:lvlText w:val="•"/>
      <w:lvlJc w:val="left"/>
      <w:pPr>
        <w:tabs>
          <w:tab w:val="num" w:pos="3960"/>
        </w:tabs>
        <w:ind w:left="3960" w:hanging="360"/>
      </w:pPr>
      <w:rPr>
        <w:rFonts w:ascii="Arial" w:hAnsi="Arial" w:hint="default"/>
      </w:rPr>
    </w:lvl>
    <w:lvl w:ilvl="5" w:tplc="5C6025B2" w:tentative="1">
      <w:start w:val="1"/>
      <w:numFmt w:val="bullet"/>
      <w:lvlText w:val="•"/>
      <w:lvlJc w:val="left"/>
      <w:pPr>
        <w:tabs>
          <w:tab w:val="num" w:pos="4680"/>
        </w:tabs>
        <w:ind w:left="4680" w:hanging="360"/>
      </w:pPr>
      <w:rPr>
        <w:rFonts w:ascii="Arial" w:hAnsi="Arial" w:hint="default"/>
      </w:rPr>
    </w:lvl>
    <w:lvl w:ilvl="6" w:tplc="8662F408" w:tentative="1">
      <w:start w:val="1"/>
      <w:numFmt w:val="bullet"/>
      <w:lvlText w:val="•"/>
      <w:lvlJc w:val="left"/>
      <w:pPr>
        <w:tabs>
          <w:tab w:val="num" w:pos="5400"/>
        </w:tabs>
        <w:ind w:left="5400" w:hanging="360"/>
      </w:pPr>
      <w:rPr>
        <w:rFonts w:ascii="Arial" w:hAnsi="Arial" w:hint="default"/>
      </w:rPr>
    </w:lvl>
    <w:lvl w:ilvl="7" w:tplc="878808E0" w:tentative="1">
      <w:start w:val="1"/>
      <w:numFmt w:val="bullet"/>
      <w:lvlText w:val="•"/>
      <w:lvlJc w:val="left"/>
      <w:pPr>
        <w:tabs>
          <w:tab w:val="num" w:pos="6120"/>
        </w:tabs>
        <w:ind w:left="6120" w:hanging="360"/>
      </w:pPr>
      <w:rPr>
        <w:rFonts w:ascii="Arial" w:hAnsi="Arial" w:hint="default"/>
      </w:rPr>
    </w:lvl>
    <w:lvl w:ilvl="8" w:tplc="BB10E206" w:tentative="1">
      <w:start w:val="1"/>
      <w:numFmt w:val="bullet"/>
      <w:lvlText w:val="•"/>
      <w:lvlJc w:val="left"/>
      <w:pPr>
        <w:tabs>
          <w:tab w:val="num" w:pos="6840"/>
        </w:tabs>
        <w:ind w:left="6840" w:hanging="360"/>
      </w:pPr>
      <w:rPr>
        <w:rFonts w:ascii="Arial" w:hAnsi="Arial" w:hint="default"/>
      </w:rPr>
    </w:lvl>
  </w:abstractNum>
  <w:abstractNum w:abstractNumId="39" w15:restartNumberingAfterBreak="0">
    <w:nsid w:val="7BD321E1"/>
    <w:multiLevelType w:val="hybridMultilevel"/>
    <w:tmpl w:val="FF38B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7704AC"/>
    <w:multiLevelType w:val="hybridMultilevel"/>
    <w:tmpl w:val="B8B6D6A6"/>
    <w:lvl w:ilvl="0" w:tplc="3B4656D8">
      <w:start w:val="1"/>
      <w:numFmt w:val="bullet"/>
      <w:lvlText w:val="•"/>
      <w:lvlJc w:val="left"/>
      <w:pPr>
        <w:tabs>
          <w:tab w:val="num" w:pos="720"/>
        </w:tabs>
        <w:ind w:left="720" w:hanging="360"/>
      </w:pPr>
      <w:rPr>
        <w:rFonts w:ascii="Arial" w:hAnsi="Arial" w:hint="default"/>
      </w:rPr>
    </w:lvl>
    <w:lvl w:ilvl="1" w:tplc="32ECF20C" w:tentative="1">
      <w:start w:val="1"/>
      <w:numFmt w:val="bullet"/>
      <w:lvlText w:val="•"/>
      <w:lvlJc w:val="left"/>
      <w:pPr>
        <w:tabs>
          <w:tab w:val="num" w:pos="1440"/>
        </w:tabs>
        <w:ind w:left="1440" w:hanging="360"/>
      </w:pPr>
      <w:rPr>
        <w:rFonts w:ascii="Arial" w:hAnsi="Arial" w:hint="default"/>
      </w:rPr>
    </w:lvl>
    <w:lvl w:ilvl="2" w:tplc="7B62D3AE" w:tentative="1">
      <w:start w:val="1"/>
      <w:numFmt w:val="bullet"/>
      <w:lvlText w:val="•"/>
      <w:lvlJc w:val="left"/>
      <w:pPr>
        <w:tabs>
          <w:tab w:val="num" w:pos="2160"/>
        </w:tabs>
        <w:ind w:left="2160" w:hanging="360"/>
      </w:pPr>
      <w:rPr>
        <w:rFonts w:ascii="Arial" w:hAnsi="Arial" w:hint="default"/>
      </w:rPr>
    </w:lvl>
    <w:lvl w:ilvl="3" w:tplc="73B46292" w:tentative="1">
      <w:start w:val="1"/>
      <w:numFmt w:val="bullet"/>
      <w:lvlText w:val="•"/>
      <w:lvlJc w:val="left"/>
      <w:pPr>
        <w:tabs>
          <w:tab w:val="num" w:pos="2880"/>
        </w:tabs>
        <w:ind w:left="2880" w:hanging="360"/>
      </w:pPr>
      <w:rPr>
        <w:rFonts w:ascii="Arial" w:hAnsi="Arial" w:hint="default"/>
      </w:rPr>
    </w:lvl>
    <w:lvl w:ilvl="4" w:tplc="FF2E18F4" w:tentative="1">
      <w:start w:val="1"/>
      <w:numFmt w:val="bullet"/>
      <w:lvlText w:val="•"/>
      <w:lvlJc w:val="left"/>
      <w:pPr>
        <w:tabs>
          <w:tab w:val="num" w:pos="3600"/>
        </w:tabs>
        <w:ind w:left="3600" w:hanging="360"/>
      </w:pPr>
      <w:rPr>
        <w:rFonts w:ascii="Arial" w:hAnsi="Arial" w:hint="default"/>
      </w:rPr>
    </w:lvl>
    <w:lvl w:ilvl="5" w:tplc="C92E6AC8" w:tentative="1">
      <w:start w:val="1"/>
      <w:numFmt w:val="bullet"/>
      <w:lvlText w:val="•"/>
      <w:lvlJc w:val="left"/>
      <w:pPr>
        <w:tabs>
          <w:tab w:val="num" w:pos="4320"/>
        </w:tabs>
        <w:ind w:left="4320" w:hanging="360"/>
      </w:pPr>
      <w:rPr>
        <w:rFonts w:ascii="Arial" w:hAnsi="Arial" w:hint="default"/>
      </w:rPr>
    </w:lvl>
    <w:lvl w:ilvl="6" w:tplc="E214C0B0" w:tentative="1">
      <w:start w:val="1"/>
      <w:numFmt w:val="bullet"/>
      <w:lvlText w:val="•"/>
      <w:lvlJc w:val="left"/>
      <w:pPr>
        <w:tabs>
          <w:tab w:val="num" w:pos="5040"/>
        </w:tabs>
        <w:ind w:left="5040" w:hanging="360"/>
      </w:pPr>
      <w:rPr>
        <w:rFonts w:ascii="Arial" w:hAnsi="Arial" w:hint="default"/>
      </w:rPr>
    </w:lvl>
    <w:lvl w:ilvl="7" w:tplc="D12C3A1C" w:tentative="1">
      <w:start w:val="1"/>
      <w:numFmt w:val="bullet"/>
      <w:lvlText w:val="•"/>
      <w:lvlJc w:val="left"/>
      <w:pPr>
        <w:tabs>
          <w:tab w:val="num" w:pos="5760"/>
        </w:tabs>
        <w:ind w:left="5760" w:hanging="360"/>
      </w:pPr>
      <w:rPr>
        <w:rFonts w:ascii="Arial" w:hAnsi="Arial" w:hint="default"/>
      </w:rPr>
    </w:lvl>
    <w:lvl w:ilvl="8" w:tplc="BAF4BE62"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19"/>
  </w:num>
  <w:num w:numId="3">
    <w:abstractNumId w:val="15"/>
  </w:num>
  <w:num w:numId="4">
    <w:abstractNumId w:val="2"/>
  </w:num>
  <w:num w:numId="5">
    <w:abstractNumId w:val="8"/>
  </w:num>
  <w:num w:numId="6">
    <w:abstractNumId w:val="11"/>
  </w:num>
  <w:num w:numId="7">
    <w:abstractNumId w:val="38"/>
  </w:num>
  <w:num w:numId="8">
    <w:abstractNumId w:val="12"/>
  </w:num>
  <w:num w:numId="9">
    <w:abstractNumId w:val="33"/>
  </w:num>
  <w:num w:numId="10">
    <w:abstractNumId w:val="14"/>
  </w:num>
  <w:num w:numId="11">
    <w:abstractNumId w:val="1"/>
  </w:num>
  <w:num w:numId="12">
    <w:abstractNumId w:val="34"/>
  </w:num>
  <w:num w:numId="13">
    <w:abstractNumId w:val="10"/>
  </w:num>
  <w:num w:numId="14">
    <w:abstractNumId w:val="27"/>
  </w:num>
  <w:num w:numId="15">
    <w:abstractNumId w:val="20"/>
  </w:num>
  <w:num w:numId="16">
    <w:abstractNumId w:val="22"/>
  </w:num>
  <w:num w:numId="17">
    <w:abstractNumId w:val="18"/>
  </w:num>
  <w:num w:numId="18">
    <w:abstractNumId w:val="32"/>
  </w:num>
  <w:num w:numId="19">
    <w:abstractNumId w:val="28"/>
  </w:num>
  <w:num w:numId="20">
    <w:abstractNumId w:val="5"/>
  </w:num>
  <w:num w:numId="21">
    <w:abstractNumId w:val="4"/>
  </w:num>
  <w:num w:numId="22">
    <w:abstractNumId w:val="21"/>
  </w:num>
  <w:num w:numId="23">
    <w:abstractNumId w:val="35"/>
  </w:num>
  <w:num w:numId="24">
    <w:abstractNumId w:val="17"/>
  </w:num>
  <w:num w:numId="25">
    <w:abstractNumId w:val="25"/>
  </w:num>
  <w:num w:numId="26">
    <w:abstractNumId w:val="13"/>
  </w:num>
  <w:num w:numId="27">
    <w:abstractNumId w:val="29"/>
  </w:num>
  <w:num w:numId="28">
    <w:abstractNumId w:val="26"/>
  </w:num>
  <w:num w:numId="29">
    <w:abstractNumId w:val="3"/>
  </w:num>
  <w:num w:numId="30">
    <w:abstractNumId w:val="9"/>
  </w:num>
  <w:num w:numId="31">
    <w:abstractNumId w:val="0"/>
  </w:num>
  <w:num w:numId="32">
    <w:abstractNumId w:val="24"/>
  </w:num>
  <w:num w:numId="33">
    <w:abstractNumId w:val="39"/>
  </w:num>
  <w:num w:numId="34">
    <w:abstractNumId w:val="40"/>
  </w:num>
  <w:num w:numId="35">
    <w:abstractNumId w:val="16"/>
  </w:num>
  <w:num w:numId="36">
    <w:abstractNumId w:val="23"/>
  </w:num>
  <w:num w:numId="37">
    <w:abstractNumId w:val="30"/>
  </w:num>
  <w:num w:numId="38">
    <w:abstractNumId w:val="7"/>
  </w:num>
  <w:num w:numId="39">
    <w:abstractNumId w:val="31"/>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18"/>
    <w:rsid w:val="00007222"/>
    <w:rsid w:val="000467E2"/>
    <w:rsid w:val="0005632F"/>
    <w:rsid w:val="00094C6F"/>
    <w:rsid w:val="000B41F8"/>
    <w:rsid w:val="000C5133"/>
    <w:rsid w:val="00164BB4"/>
    <w:rsid w:val="001A176E"/>
    <w:rsid w:val="001C55A3"/>
    <w:rsid w:val="001C7291"/>
    <w:rsid w:val="001D15DF"/>
    <w:rsid w:val="00217108"/>
    <w:rsid w:val="002226F7"/>
    <w:rsid w:val="00254988"/>
    <w:rsid w:val="00264212"/>
    <w:rsid w:val="002726FC"/>
    <w:rsid w:val="00275DB4"/>
    <w:rsid w:val="0029253A"/>
    <w:rsid w:val="002A42BF"/>
    <w:rsid w:val="002B3645"/>
    <w:rsid w:val="002F690E"/>
    <w:rsid w:val="00322625"/>
    <w:rsid w:val="00340BAA"/>
    <w:rsid w:val="00350AB3"/>
    <w:rsid w:val="003517D4"/>
    <w:rsid w:val="003635E0"/>
    <w:rsid w:val="003B50D4"/>
    <w:rsid w:val="003C704D"/>
    <w:rsid w:val="003E1D94"/>
    <w:rsid w:val="003F25CB"/>
    <w:rsid w:val="00435D0F"/>
    <w:rsid w:val="0046124E"/>
    <w:rsid w:val="004D4E55"/>
    <w:rsid w:val="004F3BFC"/>
    <w:rsid w:val="004F5F8C"/>
    <w:rsid w:val="00546DBE"/>
    <w:rsid w:val="00571E74"/>
    <w:rsid w:val="005B09C1"/>
    <w:rsid w:val="005B1991"/>
    <w:rsid w:val="005D3087"/>
    <w:rsid w:val="005F53C7"/>
    <w:rsid w:val="00672439"/>
    <w:rsid w:val="00687AF8"/>
    <w:rsid w:val="00691C98"/>
    <w:rsid w:val="007049DC"/>
    <w:rsid w:val="0072456D"/>
    <w:rsid w:val="00730BFA"/>
    <w:rsid w:val="00763E37"/>
    <w:rsid w:val="007A436E"/>
    <w:rsid w:val="007C4EE1"/>
    <w:rsid w:val="007D1282"/>
    <w:rsid w:val="007D5C77"/>
    <w:rsid w:val="0080386A"/>
    <w:rsid w:val="00814396"/>
    <w:rsid w:val="00847522"/>
    <w:rsid w:val="008576C4"/>
    <w:rsid w:val="0089070E"/>
    <w:rsid w:val="00907CB9"/>
    <w:rsid w:val="00934860"/>
    <w:rsid w:val="00982E33"/>
    <w:rsid w:val="00987A78"/>
    <w:rsid w:val="009B34BC"/>
    <w:rsid w:val="009C756F"/>
    <w:rsid w:val="009F714E"/>
    <w:rsid w:val="00A000B9"/>
    <w:rsid w:val="00A44996"/>
    <w:rsid w:val="00AA176B"/>
    <w:rsid w:val="00AB2087"/>
    <w:rsid w:val="00AC2B69"/>
    <w:rsid w:val="00AD138C"/>
    <w:rsid w:val="00AD6930"/>
    <w:rsid w:val="00B0295F"/>
    <w:rsid w:val="00B33C84"/>
    <w:rsid w:val="00BA6E24"/>
    <w:rsid w:val="00BB3CF1"/>
    <w:rsid w:val="00BC5980"/>
    <w:rsid w:val="00BF1009"/>
    <w:rsid w:val="00C07B16"/>
    <w:rsid w:val="00C34B18"/>
    <w:rsid w:val="00C41F6B"/>
    <w:rsid w:val="00C46808"/>
    <w:rsid w:val="00CF4EB3"/>
    <w:rsid w:val="00D46618"/>
    <w:rsid w:val="00D713B5"/>
    <w:rsid w:val="00DD0095"/>
    <w:rsid w:val="00DD077B"/>
    <w:rsid w:val="00E06920"/>
    <w:rsid w:val="00E143C2"/>
    <w:rsid w:val="00E357B4"/>
    <w:rsid w:val="00E65E41"/>
    <w:rsid w:val="00F03080"/>
    <w:rsid w:val="00F658F6"/>
    <w:rsid w:val="00FC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82947B"/>
  <w15:chartTrackingRefBased/>
  <w15:docId w15:val="{4F9019E1-32C7-4A08-9DFA-F2A71C87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618"/>
    <w:pPr>
      <w:ind w:left="720"/>
      <w:contextualSpacing/>
    </w:pPr>
  </w:style>
  <w:style w:type="table" w:styleId="TableGrid">
    <w:name w:val="Table Grid"/>
    <w:basedOn w:val="TableNormal"/>
    <w:uiPriority w:val="39"/>
    <w:rsid w:val="00E3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57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40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BAA"/>
  </w:style>
  <w:style w:type="paragraph" w:styleId="Footer">
    <w:name w:val="footer"/>
    <w:basedOn w:val="Normal"/>
    <w:link w:val="FooterChar"/>
    <w:uiPriority w:val="99"/>
    <w:unhideWhenUsed/>
    <w:rsid w:val="00340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BAA"/>
  </w:style>
  <w:style w:type="character" w:styleId="Hyperlink">
    <w:name w:val="Hyperlink"/>
    <w:basedOn w:val="DefaultParagraphFont"/>
    <w:uiPriority w:val="99"/>
    <w:unhideWhenUsed/>
    <w:rsid w:val="005B1991"/>
    <w:rPr>
      <w:color w:val="0563C1" w:themeColor="hyperlink"/>
      <w:u w:val="single"/>
    </w:rPr>
  </w:style>
  <w:style w:type="character" w:styleId="FollowedHyperlink">
    <w:name w:val="FollowedHyperlink"/>
    <w:basedOn w:val="DefaultParagraphFont"/>
    <w:uiPriority w:val="99"/>
    <w:semiHidden/>
    <w:unhideWhenUsed/>
    <w:rsid w:val="000C5133"/>
    <w:rPr>
      <w:color w:val="954F72" w:themeColor="followedHyperlink"/>
      <w:u w:val="single"/>
    </w:rPr>
  </w:style>
  <w:style w:type="paragraph" w:styleId="BalloonText">
    <w:name w:val="Balloon Text"/>
    <w:basedOn w:val="Normal"/>
    <w:link w:val="BalloonTextChar"/>
    <w:uiPriority w:val="99"/>
    <w:semiHidden/>
    <w:unhideWhenUsed/>
    <w:rsid w:val="00814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96"/>
    <w:rPr>
      <w:rFonts w:ascii="Segoe UI" w:hAnsi="Segoe UI" w:cs="Segoe UI"/>
      <w:sz w:val="18"/>
      <w:szCs w:val="18"/>
    </w:rPr>
  </w:style>
  <w:style w:type="character" w:styleId="CommentReference">
    <w:name w:val="annotation reference"/>
    <w:basedOn w:val="DefaultParagraphFont"/>
    <w:uiPriority w:val="99"/>
    <w:semiHidden/>
    <w:unhideWhenUsed/>
    <w:rsid w:val="00E06920"/>
    <w:rPr>
      <w:sz w:val="16"/>
      <w:szCs w:val="16"/>
    </w:rPr>
  </w:style>
  <w:style w:type="paragraph" w:styleId="CommentText">
    <w:name w:val="annotation text"/>
    <w:basedOn w:val="Normal"/>
    <w:link w:val="CommentTextChar"/>
    <w:uiPriority w:val="99"/>
    <w:semiHidden/>
    <w:unhideWhenUsed/>
    <w:rsid w:val="00E06920"/>
    <w:pPr>
      <w:spacing w:line="240" w:lineRule="auto"/>
    </w:pPr>
    <w:rPr>
      <w:sz w:val="20"/>
      <w:szCs w:val="20"/>
    </w:rPr>
  </w:style>
  <w:style w:type="character" w:customStyle="1" w:styleId="CommentTextChar">
    <w:name w:val="Comment Text Char"/>
    <w:basedOn w:val="DefaultParagraphFont"/>
    <w:link w:val="CommentText"/>
    <w:uiPriority w:val="99"/>
    <w:semiHidden/>
    <w:rsid w:val="00E06920"/>
    <w:rPr>
      <w:sz w:val="20"/>
      <w:szCs w:val="20"/>
    </w:rPr>
  </w:style>
  <w:style w:type="paragraph" w:styleId="CommentSubject">
    <w:name w:val="annotation subject"/>
    <w:basedOn w:val="CommentText"/>
    <w:next w:val="CommentText"/>
    <w:link w:val="CommentSubjectChar"/>
    <w:uiPriority w:val="99"/>
    <w:semiHidden/>
    <w:unhideWhenUsed/>
    <w:rsid w:val="00E06920"/>
    <w:rPr>
      <w:b/>
      <w:bCs/>
    </w:rPr>
  </w:style>
  <w:style w:type="character" w:customStyle="1" w:styleId="CommentSubjectChar">
    <w:name w:val="Comment Subject Char"/>
    <w:basedOn w:val="CommentTextChar"/>
    <w:link w:val="CommentSubject"/>
    <w:uiPriority w:val="99"/>
    <w:semiHidden/>
    <w:rsid w:val="00E069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6910">
      <w:bodyDiv w:val="1"/>
      <w:marLeft w:val="0"/>
      <w:marRight w:val="0"/>
      <w:marTop w:val="0"/>
      <w:marBottom w:val="0"/>
      <w:divBdr>
        <w:top w:val="none" w:sz="0" w:space="0" w:color="auto"/>
        <w:left w:val="none" w:sz="0" w:space="0" w:color="auto"/>
        <w:bottom w:val="none" w:sz="0" w:space="0" w:color="auto"/>
        <w:right w:val="none" w:sz="0" w:space="0" w:color="auto"/>
      </w:divBdr>
      <w:divsChild>
        <w:div w:id="1781804114">
          <w:marLeft w:val="446"/>
          <w:marRight w:val="0"/>
          <w:marTop w:val="0"/>
          <w:marBottom w:val="0"/>
          <w:divBdr>
            <w:top w:val="none" w:sz="0" w:space="0" w:color="auto"/>
            <w:left w:val="none" w:sz="0" w:space="0" w:color="auto"/>
            <w:bottom w:val="none" w:sz="0" w:space="0" w:color="auto"/>
            <w:right w:val="none" w:sz="0" w:space="0" w:color="auto"/>
          </w:divBdr>
        </w:div>
        <w:div w:id="1652519402">
          <w:marLeft w:val="446"/>
          <w:marRight w:val="0"/>
          <w:marTop w:val="0"/>
          <w:marBottom w:val="0"/>
          <w:divBdr>
            <w:top w:val="none" w:sz="0" w:space="0" w:color="auto"/>
            <w:left w:val="none" w:sz="0" w:space="0" w:color="auto"/>
            <w:bottom w:val="none" w:sz="0" w:space="0" w:color="auto"/>
            <w:right w:val="none" w:sz="0" w:space="0" w:color="auto"/>
          </w:divBdr>
        </w:div>
        <w:div w:id="250630734">
          <w:marLeft w:val="446"/>
          <w:marRight w:val="0"/>
          <w:marTop w:val="0"/>
          <w:marBottom w:val="0"/>
          <w:divBdr>
            <w:top w:val="none" w:sz="0" w:space="0" w:color="auto"/>
            <w:left w:val="none" w:sz="0" w:space="0" w:color="auto"/>
            <w:bottom w:val="none" w:sz="0" w:space="0" w:color="auto"/>
            <w:right w:val="none" w:sz="0" w:space="0" w:color="auto"/>
          </w:divBdr>
        </w:div>
        <w:div w:id="1118253344">
          <w:marLeft w:val="446"/>
          <w:marRight w:val="0"/>
          <w:marTop w:val="0"/>
          <w:marBottom w:val="0"/>
          <w:divBdr>
            <w:top w:val="none" w:sz="0" w:space="0" w:color="auto"/>
            <w:left w:val="none" w:sz="0" w:space="0" w:color="auto"/>
            <w:bottom w:val="none" w:sz="0" w:space="0" w:color="auto"/>
            <w:right w:val="none" w:sz="0" w:space="0" w:color="auto"/>
          </w:divBdr>
        </w:div>
        <w:div w:id="551580344">
          <w:marLeft w:val="446"/>
          <w:marRight w:val="0"/>
          <w:marTop w:val="0"/>
          <w:marBottom w:val="0"/>
          <w:divBdr>
            <w:top w:val="none" w:sz="0" w:space="0" w:color="auto"/>
            <w:left w:val="none" w:sz="0" w:space="0" w:color="auto"/>
            <w:bottom w:val="none" w:sz="0" w:space="0" w:color="auto"/>
            <w:right w:val="none" w:sz="0" w:space="0" w:color="auto"/>
          </w:divBdr>
        </w:div>
        <w:div w:id="208500208">
          <w:marLeft w:val="446"/>
          <w:marRight w:val="0"/>
          <w:marTop w:val="0"/>
          <w:marBottom w:val="0"/>
          <w:divBdr>
            <w:top w:val="none" w:sz="0" w:space="0" w:color="auto"/>
            <w:left w:val="none" w:sz="0" w:space="0" w:color="auto"/>
            <w:bottom w:val="none" w:sz="0" w:space="0" w:color="auto"/>
            <w:right w:val="none" w:sz="0" w:space="0" w:color="auto"/>
          </w:divBdr>
        </w:div>
        <w:div w:id="1854146762">
          <w:marLeft w:val="446"/>
          <w:marRight w:val="0"/>
          <w:marTop w:val="0"/>
          <w:marBottom w:val="0"/>
          <w:divBdr>
            <w:top w:val="none" w:sz="0" w:space="0" w:color="auto"/>
            <w:left w:val="none" w:sz="0" w:space="0" w:color="auto"/>
            <w:bottom w:val="none" w:sz="0" w:space="0" w:color="auto"/>
            <w:right w:val="none" w:sz="0" w:space="0" w:color="auto"/>
          </w:divBdr>
        </w:div>
        <w:div w:id="145324673">
          <w:marLeft w:val="446"/>
          <w:marRight w:val="0"/>
          <w:marTop w:val="0"/>
          <w:marBottom w:val="0"/>
          <w:divBdr>
            <w:top w:val="none" w:sz="0" w:space="0" w:color="auto"/>
            <w:left w:val="none" w:sz="0" w:space="0" w:color="auto"/>
            <w:bottom w:val="none" w:sz="0" w:space="0" w:color="auto"/>
            <w:right w:val="none" w:sz="0" w:space="0" w:color="auto"/>
          </w:divBdr>
        </w:div>
        <w:div w:id="1577087952">
          <w:marLeft w:val="446"/>
          <w:marRight w:val="0"/>
          <w:marTop w:val="0"/>
          <w:marBottom w:val="0"/>
          <w:divBdr>
            <w:top w:val="none" w:sz="0" w:space="0" w:color="auto"/>
            <w:left w:val="none" w:sz="0" w:space="0" w:color="auto"/>
            <w:bottom w:val="none" w:sz="0" w:space="0" w:color="auto"/>
            <w:right w:val="none" w:sz="0" w:space="0" w:color="auto"/>
          </w:divBdr>
        </w:div>
        <w:div w:id="659694503">
          <w:marLeft w:val="446"/>
          <w:marRight w:val="0"/>
          <w:marTop w:val="0"/>
          <w:marBottom w:val="0"/>
          <w:divBdr>
            <w:top w:val="none" w:sz="0" w:space="0" w:color="auto"/>
            <w:left w:val="none" w:sz="0" w:space="0" w:color="auto"/>
            <w:bottom w:val="none" w:sz="0" w:space="0" w:color="auto"/>
            <w:right w:val="none" w:sz="0" w:space="0" w:color="auto"/>
          </w:divBdr>
        </w:div>
      </w:divsChild>
    </w:div>
    <w:div w:id="176772020">
      <w:bodyDiv w:val="1"/>
      <w:marLeft w:val="0"/>
      <w:marRight w:val="0"/>
      <w:marTop w:val="0"/>
      <w:marBottom w:val="0"/>
      <w:divBdr>
        <w:top w:val="none" w:sz="0" w:space="0" w:color="auto"/>
        <w:left w:val="none" w:sz="0" w:space="0" w:color="auto"/>
        <w:bottom w:val="none" w:sz="0" w:space="0" w:color="auto"/>
        <w:right w:val="none" w:sz="0" w:space="0" w:color="auto"/>
      </w:divBdr>
      <w:divsChild>
        <w:div w:id="1855413507">
          <w:marLeft w:val="446"/>
          <w:marRight w:val="0"/>
          <w:marTop w:val="86"/>
          <w:marBottom w:val="0"/>
          <w:divBdr>
            <w:top w:val="none" w:sz="0" w:space="0" w:color="auto"/>
            <w:left w:val="none" w:sz="0" w:space="0" w:color="auto"/>
            <w:bottom w:val="none" w:sz="0" w:space="0" w:color="auto"/>
            <w:right w:val="none" w:sz="0" w:space="0" w:color="auto"/>
          </w:divBdr>
        </w:div>
        <w:div w:id="776952700">
          <w:marLeft w:val="446"/>
          <w:marRight w:val="0"/>
          <w:marTop w:val="86"/>
          <w:marBottom w:val="0"/>
          <w:divBdr>
            <w:top w:val="none" w:sz="0" w:space="0" w:color="auto"/>
            <w:left w:val="none" w:sz="0" w:space="0" w:color="auto"/>
            <w:bottom w:val="none" w:sz="0" w:space="0" w:color="auto"/>
            <w:right w:val="none" w:sz="0" w:space="0" w:color="auto"/>
          </w:divBdr>
        </w:div>
        <w:div w:id="175928190">
          <w:marLeft w:val="446"/>
          <w:marRight w:val="0"/>
          <w:marTop w:val="86"/>
          <w:marBottom w:val="0"/>
          <w:divBdr>
            <w:top w:val="none" w:sz="0" w:space="0" w:color="auto"/>
            <w:left w:val="none" w:sz="0" w:space="0" w:color="auto"/>
            <w:bottom w:val="none" w:sz="0" w:space="0" w:color="auto"/>
            <w:right w:val="none" w:sz="0" w:space="0" w:color="auto"/>
          </w:divBdr>
        </w:div>
        <w:div w:id="1963611855">
          <w:marLeft w:val="446"/>
          <w:marRight w:val="0"/>
          <w:marTop w:val="86"/>
          <w:marBottom w:val="0"/>
          <w:divBdr>
            <w:top w:val="none" w:sz="0" w:space="0" w:color="auto"/>
            <w:left w:val="none" w:sz="0" w:space="0" w:color="auto"/>
            <w:bottom w:val="none" w:sz="0" w:space="0" w:color="auto"/>
            <w:right w:val="none" w:sz="0" w:space="0" w:color="auto"/>
          </w:divBdr>
        </w:div>
        <w:div w:id="2079667615">
          <w:marLeft w:val="446"/>
          <w:marRight w:val="0"/>
          <w:marTop w:val="86"/>
          <w:marBottom w:val="0"/>
          <w:divBdr>
            <w:top w:val="none" w:sz="0" w:space="0" w:color="auto"/>
            <w:left w:val="none" w:sz="0" w:space="0" w:color="auto"/>
            <w:bottom w:val="none" w:sz="0" w:space="0" w:color="auto"/>
            <w:right w:val="none" w:sz="0" w:space="0" w:color="auto"/>
          </w:divBdr>
        </w:div>
        <w:div w:id="890575074">
          <w:marLeft w:val="446"/>
          <w:marRight w:val="0"/>
          <w:marTop w:val="86"/>
          <w:marBottom w:val="0"/>
          <w:divBdr>
            <w:top w:val="none" w:sz="0" w:space="0" w:color="auto"/>
            <w:left w:val="none" w:sz="0" w:space="0" w:color="auto"/>
            <w:bottom w:val="none" w:sz="0" w:space="0" w:color="auto"/>
            <w:right w:val="none" w:sz="0" w:space="0" w:color="auto"/>
          </w:divBdr>
        </w:div>
        <w:div w:id="304896437">
          <w:marLeft w:val="446"/>
          <w:marRight w:val="0"/>
          <w:marTop w:val="86"/>
          <w:marBottom w:val="0"/>
          <w:divBdr>
            <w:top w:val="none" w:sz="0" w:space="0" w:color="auto"/>
            <w:left w:val="none" w:sz="0" w:space="0" w:color="auto"/>
            <w:bottom w:val="none" w:sz="0" w:space="0" w:color="auto"/>
            <w:right w:val="none" w:sz="0" w:space="0" w:color="auto"/>
          </w:divBdr>
        </w:div>
        <w:div w:id="139928053">
          <w:marLeft w:val="446"/>
          <w:marRight w:val="0"/>
          <w:marTop w:val="86"/>
          <w:marBottom w:val="0"/>
          <w:divBdr>
            <w:top w:val="none" w:sz="0" w:space="0" w:color="auto"/>
            <w:left w:val="none" w:sz="0" w:space="0" w:color="auto"/>
            <w:bottom w:val="none" w:sz="0" w:space="0" w:color="auto"/>
            <w:right w:val="none" w:sz="0" w:space="0" w:color="auto"/>
          </w:divBdr>
        </w:div>
        <w:div w:id="1622690452">
          <w:marLeft w:val="446"/>
          <w:marRight w:val="0"/>
          <w:marTop w:val="86"/>
          <w:marBottom w:val="0"/>
          <w:divBdr>
            <w:top w:val="none" w:sz="0" w:space="0" w:color="auto"/>
            <w:left w:val="none" w:sz="0" w:space="0" w:color="auto"/>
            <w:bottom w:val="none" w:sz="0" w:space="0" w:color="auto"/>
            <w:right w:val="none" w:sz="0" w:space="0" w:color="auto"/>
          </w:divBdr>
        </w:div>
        <w:div w:id="1435053201">
          <w:marLeft w:val="446"/>
          <w:marRight w:val="0"/>
          <w:marTop w:val="86"/>
          <w:marBottom w:val="0"/>
          <w:divBdr>
            <w:top w:val="none" w:sz="0" w:space="0" w:color="auto"/>
            <w:left w:val="none" w:sz="0" w:space="0" w:color="auto"/>
            <w:bottom w:val="none" w:sz="0" w:space="0" w:color="auto"/>
            <w:right w:val="none" w:sz="0" w:space="0" w:color="auto"/>
          </w:divBdr>
        </w:div>
        <w:div w:id="1323848083">
          <w:marLeft w:val="446"/>
          <w:marRight w:val="0"/>
          <w:marTop w:val="86"/>
          <w:marBottom w:val="0"/>
          <w:divBdr>
            <w:top w:val="none" w:sz="0" w:space="0" w:color="auto"/>
            <w:left w:val="none" w:sz="0" w:space="0" w:color="auto"/>
            <w:bottom w:val="none" w:sz="0" w:space="0" w:color="auto"/>
            <w:right w:val="none" w:sz="0" w:space="0" w:color="auto"/>
          </w:divBdr>
        </w:div>
      </w:divsChild>
    </w:div>
    <w:div w:id="238293164">
      <w:bodyDiv w:val="1"/>
      <w:marLeft w:val="0"/>
      <w:marRight w:val="0"/>
      <w:marTop w:val="0"/>
      <w:marBottom w:val="0"/>
      <w:divBdr>
        <w:top w:val="none" w:sz="0" w:space="0" w:color="auto"/>
        <w:left w:val="none" w:sz="0" w:space="0" w:color="auto"/>
        <w:bottom w:val="none" w:sz="0" w:space="0" w:color="auto"/>
        <w:right w:val="none" w:sz="0" w:space="0" w:color="auto"/>
      </w:divBdr>
      <w:divsChild>
        <w:div w:id="149173217">
          <w:marLeft w:val="446"/>
          <w:marRight w:val="0"/>
          <w:marTop w:val="86"/>
          <w:marBottom w:val="0"/>
          <w:divBdr>
            <w:top w:val="none" w:sz="0" w:space="0" w:color="auto"/>
            <w:left w:val="none" w:sz="0" w:space="0" w:color="auto"/>
            <w:bottom w:val="none" w:sz="0" w:space="0" w:color="auto"/>
            <w:right w:val="none" w:sz="0" w:space="0" w:color="auto"/>
          </w:divBdr>
        </w:div>
        <w:div w:id="2020346739">
          <w:marLeft w:val="446"/>
          <w:marRight w:val="0"/>
          <w:marTop w:val="86"/>
          <w:marBottom w:val="0"/>
          <w:divBdr>
            <w:top w:val="none" w:sz="0" w:space="0" w:color="auto"/>
            <w:left w:val="none" w:sz="0" w:space="0" w:color="auto"/>
            <w:bottom w:val="none" w:sz="0" w:space="0" w:color="auto"/>
            <w:right w:val="none" w:sz="0" w:space="0" w:color="auto"/>
          </w:divBdr>
        </w:div>
        <w:div w:id="1056471018">
          <w:marLeft w:val="446"/>
          <w:marRight w:val="0"/>
          <w:marTop w:val="86"/>
          <w:marBottom w:val="0"/>
          <w:divBdr>
            <w:top w:val="none" w:sz="0" w:space="0" w:color="auto"/>
            <w:left w:val="none" w:sz="0" w:space="0" w:color="auto"/>
            <w:bottom w:val="none" w:sz="0" w:space="0" w:color="auto"/>
            <w:right w:val="none" w:sz="0" w:space="0" w:color="auto"/>
          </w:divBdr>
        </w:div>
        <w:div w:id="213125335">
          <w:marLeft w:val="446"/>
          <w:marRight w:val="0"/>
          <w:marTop w:val="86"/>
          <w:marBottom w:val="0"/>
          <w:divBdr>
            <w:top w:val="none" w:sz="0" w:space="0" w:color="auto"/>
            <w:left w:val="none" w:sz="0" w:space="0" w:color="auto"/>
            <w:bottom w:val="none" w:sz="0" w:space="0" w:color="auto"/>
            <w:right w:val="none" w:sz="0" w:space="0" w:color="auto"/>
          </w:divBdr>
        </w:div>
        <w:div w:id="1267687167">
          <w:marLeft w:val="446"/>
          <w:marRight w:val="0"/>
          <w:marTop w:val="86"/>
          <w:marBottom w:val="0"/>
          <w:divBdr>
            <w:top w:val="none" w:sz="0" w:space="0" w:color="auto"/>
            <w:left w:val="none" w:sz="0" w:space="0" w:color="auto"/>
            <w:bottom w:val="none" w:sz="0" w:space="0" w:color="auto"/>
            <w:right w:val="none" w:sz="0" w:space="0" w:color="auto"/>
          </w:divBdr>
        </w:div>
      </w:divsChild>
    </w:div>
    <w:div w:id="800422835">
      <w:bodyDiv w:val="1"/>
      <w:marLeft w:val="0"/>
      <w:marRight w:val="0"/>
      <w:marTop w:val="0"/>
      <w:marBottom w:val="0"/>
      <w:divBdr>
        <w:top w:val="none" w:sz="0" w:space="0" w:color="auto"/>
        <w:left w:val="none" w:sz="0" w:space="0" w:color="auto"/>
        <w:bottom w:val="none" w:sz="0" w:space="0" w:color="auto"/>
        <w:right w:val="none" w:sz="0" w:space="0" w:color="auto"/>
      </w:divBdr>
    </w:div>
    <w:div w:id="918098602">
      <w:bodyDiv w:val="1"/>
      <w:marLeft w:val="0"/>
      <w:marRight w:val="0"/>
      <w:marTop w:val="0"/>
      <w:marBottom w:val="0"/>
      <w:divBdr>
        <w:top w:val="none" w:sz="0" w:space="0" w:color="auto"/>
        <w:left w:val="none" w:sz="0" w:space="0" w:color="auto"/>
        <w:bottom w:val="none" w:sz="0" w:space="0" w:color="auto"/>
        <w:right w:val="none" w:sz="0" w:space="0" w:color="auto"/>
      </w:divBdr>
      <w:divsChild>
        <w:div w:id="221404818">
          <w:marLeft w:val="446"/>
          <w:marRight w:val="0"/>
          <w:marTop w:val="200"/>
          <w:marBottom w:val="0"/>
          <w:divBdr>
            <w:top w:val="none" w:sz="0" w:space="0" w:color="auto"/>
            <w:left w:val="none" w:sz="0" w:space="0" w:color="auto"/>
            <w:bottom w:val="none" w:sz="0" w:space="0" w:color="auto"/>
            <w:right w:val="none" w:sz="0" w:space="0" w:color="auto"/>
          </w:divBdr>
        </w:div>
        <w:div w:id="546376974">
          <w:marLeft w:val="446"/>
          <w:marRight w:val="0"/>
          <w:marTop w:val="200"/>
          <w:marBottom w:val="0"/>
          <w:divBdr>
            <w:top w:val="none" w:sz="0" w:space="0" w:color="auto"/>
            <w:left w:val="none" w:sz="0" w:space="0" w:color="auto"/>
            <w:bottom w:val="none" w:sz="0" w:space="0" w:color="auto"/>
            <w:right w:val="none" w:sz="0" w:space="0" w:color="auto"/>
          </w:divBdr>
        </w:div>
        <w:div w:id="285739639">
          <w:marLeft w:val="446"/>
          <w:marRight w:val="0"/>
          <w:marTop w:val="200"/>
          <w:marBottom w:val="0"/>
          <w:divBdr>
            <w:top w:val="none" w:sz="0" w:space="0" w:color="auto"/>
            <w:left w:val="none" w:sz="0" w:space="0" w:color="auto"/>
            <w:bottom w:val="none" w:sz="0" w:space="0" w:color="auto"/>
            <w:right w:val="none" w:sz="0" w:space="0" w:color="auto"/>
          </w:divBdr>
        </w:div>
        <w:div w:id="2064210443">
          <w:marLeft w:val="446"/>
          <w:marRight w:val="0"/>
          <w:marTop w:val="200"/>
          <w:marBottom w:val="0"/>
          <w:divBdr>
            <w:top w:val="none" w:sz="0" w:space="0" w:color="auto"/>
            <w:left w:val="none" w:sz="0" w:space="0" w:color="auto"/>
            <w:bottom w:val="none" w:sz="0" w:space="0" w:color="auto"/>
            <w:right w:val="none" w:sz="0" w:space="0" w:color="auto"/>
          </w:divBdr>
        </w:div>
        <w:div w:id="310596993">
          <w:marLeft w:val="446"/>
          <w:marRight w:val="0"/>
          <w:marTop w:val="200"/>
          <w:marBottom w:val="0"/>
          <w:divBdr>
            <w:top w:val="none" w:sz="0" w:space="0" w:color="auto"/>
            <w:left w:val="none" w:sz="0" w:space="0" w:color="auto"/>
            <w:bottom w:val="none" w:sz="0" w:space="0" w:color="auto"/>
            <w:right w:val="none" w:sz="0" w:space="0" w:color="auto"/>
          </w:divBdr>
        </w:div>
        <w:div w:id="1794135737">
          <w:marLeft w:val="446"/>
          <w:marRight w:val="0"/>
          <w:marTop w:val="200"/>
          <w:marBottom w:val="0"/>
          <w:divBdr>
            <w:top w:val="none" w:sz="0" w:space="0" w:color="auto"/>
            <w:left w:val="none" w:sz="0" w:space="0" w:color="auto"/>
            <w:bottom w:val="none" w:sz="0" w:space="0" w:color="auto"/>
            <w:right w:val="none" w:sz="0" w:space="0" w:color="auto"/>
          </w:divBdr>
        </w:div>
        <w:div w:id="783306214">
          <w:marLeft w:val="446"/>
          <w:marRight w:val="0"/>
          <w:marTop w:val="200"/>
          <w:marBottom w:val="0"/>
          <w:divBdr>
            <w:top w:val="none" w:sz="0" w:space="0" w:color="auto"/>
            <w:left w:val="none" w:sz="0" w:space="0" w:color="auto"/>
            <w:bottom w:val="none" w:sz="0" w:space="0" w:color="auto"/>
            <w:right w:val="none" w:sz="0" w:space="0" w:color="auto"/>
          </w:divBdr>
        </w:div>
        <w:div w:id="953363293">
          <w:marLeft w:val="446"/>
          <w:marRight w:val="0"/>
          <w:marTop w:val="200"/>
          <w:marBottom w:val="0"/>
          <w:divBdr>
            <w:top w:val="none" w:sz="0" w:space="0" w:color="auto"/>
            <w:left w:val="none" w:sz="0" w:space="0" w:color="auto"/>
            <w:bottom w:val="none" w:sz="0" w:space="0" w:color="auto"/>
            <w:right w:val="none" w:sz="0" w:space="0" w:color="auto"/>
          </w:divBdr>
        </w:div>
      </w:divsChild>
    </w:div>
    <w:div w:id="960647872">
      <w:bodyDiv w:val="1"/>
      <w:marLeft w:val="0"/>
      <w:marRight w:val="0"/>
      <w:marTop w:val="0"/>
      <w:marBottom w:val="0"/>
      <w:divBdr>
        <w:top w:val="none" w:sz="0" w:space="0" w:color="auto"/>
        <w:left w:val="none" w:sz="0" w:space="0" w:color="auto"/>
        <w:bottom w:val="none" w:sz="0" w:space="0" w:color="auto"/>
        <w:right w:val="none" w:sz="0" w:space="0" w:color="auto"/>
      </w:divBdr>
    </w:div>
    <w:div w:id="1308244052">
      <w:bodyDiv w:val="1"/>
      <w:marLeft w:val="0"/>
      <w:marRight w:val="0"/>
      <w:marTop w:val="0"/>
      <w:marBottom w:val="0"/>
      <w:divBdr>
        <w:top w:val="none" w:sz="0" w:space="0" w:color="auto"/>
        <w:left w:val="none" w:sz="0" w:space="0" w:color="auto"/>
        <w:bottom w:val="none" w:sz="0" w:space="0" w:color="auto"/>
        <w:right w:val="none" w:sz="0" w:space="0" w:color="auto"/>
      </w:divBdr>
      <w:divsChild>
        <w:div w:id="396052080">
          <w:marLeft w:val="547"/>
          <w:marRight w:val="0"/>
          <w:marTop w:val="200"/>
          <w:marBottom w:val="0"/>
          <w:divBdr>
            <w:top w:val="none" w:sz="0" w:space="0" w:color="auto"/>
            <w:left w:val="none" w:sz="0" w:space="0" w:color="auto"/>
            <w:bottom w:val="none" w:sz="0" w:space="0" w:color="auto"/>
            <w:right w:val="none" w:sz="0" w:space="0" w:color="auto"/>
          </w:divBdr>
        </w:div>
        <w:div w:id="1707876731">
          <w:marLeft w:val="547"/>
          <w:marRight w:val="0"/>
          <w:marTop w:val="200"/>
          <w:marBottom w:val="0"/>
          <w:divBdr>
            <w:top w:val="none" w:sz="0" w:space="0" w:color="auto"/>
            <w:left w:val="none" w:sz="0" w:space="0" w:color="auto"/>
            <w:bottom w:val="none" w:sz="0" w:space="0" w:color="auto"/>
            <w:right w:val="none" w:sz="0" w:space="0" w:color="auto"/>
          </w:divBdr>
        </w:div>
        <w:div w:id="858474614">
          <w:marLeft w:val="547"/>
          <w:marRight w:val="0"/>
          <w:marTop w:val="200"/>
          <w:marBottom w:val="0"/>
          <w:divBdr>
            <w:top w:val="none" w:sz="0" w:space="0" w:color="auto"/>
            <w:left w:val="none" w:sz="0" w:space="0" w:color="auto"/>
            <w:bottom w:val="none" w:sz="0" w:space="0" w:color="auto"/>
            <w:right w:val="none" w:sz="0" w:space="0" w:color="auto"/>
          </w:divBdr>
        </w:div>
        <w:div w:id="1811750099">
          <w:marLeft w:val="547"/>
          <w:marRight w:val="0"/>
          <w:marTop w:val="200"/>
          <w:marBottom w:val="0"/>
          <w:divBdr>
            <w:top w:val="none" w:sz="0" w:space="0" w:color="auto"/>
            <w:left w:val="none" w:sz="0" w:space="0" w:color="auto"/>
            <w:bottom w:val="none" w:sz="0" w:space="0" w:color="auto"/>
            <w:right w:val="none" w:sz="0" w:space="0" w:color="auto"/>
          </w:divBdr>
        </w:div>
        <w:div w:id="972057503">
          <w:marLeft w:val="547"/>
          <w:marRight w:val="0"/>
          <w:marTop w:val="200"/>
          <w:marBottom w:val="0"/>
          <w:divBdr>
            <w:top w:val="none" w:sz="0" w:space="0" w:color="auto"/>
            <w:left w:val="none" w:sz="0" w:space="0" w:color="auto"/>
            <w:bottom w:val="none" w:sz="0" w:space="0" w:color="auto"/>
            <w:right w:val="none" w:sz="0" w:space="0" w:color="auto"/>
          </w:divBdr>
        </w:div>
      </w:divsChild>
    </w:div>
    <w:div w:id="1335566423">
      <w:bodyDiv w:val="1"/>
      <w:marLeft w:val="0"/>
      <w:marRight w:val="0"/>
      <w:marTop w:val="0"/>
      <w:marBottom w:val="0"/>
      <w:divBdr>
        <w:top w:val="none" w:sz="0" w:space="0" w:color="auto"/>
        <w:left w:val="none" w:sz="0" w:space="0" w:color="auto"/>
        <w:bottom w:val="none" w:sz="0" w:space="0" w:color="auto"/>
        <w:right w:val="none" w:sz="0" w:space="0" w:color="auto"/>
      </w:divBdr>
      <w:divsChild>
        <w:div w:id="2007315451">
          <w:marLeft w:val="403"/>
          <w:marRight w:val="0"/>
          <w:marTop w:val="0"/>
          <w:marBottom w:val="120"/>
          <w:divBdr>
            <w:top w:val="none" w:sz="0" w:space="0" w:color="auto"/>
            <w:left w:val="none" w:sz="0" w:space="0" w:color="auto"/>
            <w:bottom w:val="none" w:sz="0" w:space="0" w:color="auto"/>
            <w:right w:val="none" w:sz="0" w:space="0" w:color="auto"/>
          </w:divBdr>
        </w:div>
        <w:div w:id="883638808">
          <w:marLeft w:val="403"/>
          <w:marRight w:val="0"/>
          <w:marTop w:val="0"/>
          <w:marBottom w:val="120"/>
          <w:divBdr>
            <w:top w:val="none" w:sz="0" w:space="0" w:color="auto"/>
            <w:left w:val="none" w:sz="0" w:space="0" w:color="auto"/>
            <w:bottom w:val="none" w:sz="0" w:space="0" w:color="auto"/>
            <w:right w:val="none" w:sz="0" w:space="0" w:color="auto"/>
          </w:divBdr>
        </w:div>
        <w:div w:id="1083257603">
          <w:marLeft w:val="403"/>
          <w:marRight w:val="0"/>
          <w:marTop w:val="0"/>
          <w:marBottom w:val="120"/>
          <w:divBdr>
            <w:top w:val="none" w:sz="0" w:space="0" w:color="auto"/>
            <w:left w:val="none" w:sz="0" w:space="0" w:color="auto"/>
            <w:bottom w:val="none" w:sz="0" w:space="0" w:color="auto"/>
            <w:right w:val="none" w:sz="0" w:space="0" w:color="auto"/>
          </w:divBdr>
        </w:div>
        <w:div w:id="1806780058">
          <w:marLeft w:val="403"/>
          <w:marRight w:val="0"/>
          <w:marTop w:val="0"/>
          <w:marBottom w:val="120"/>
          <w:divBdr>
            <w:top w:val="none" w:sz="0" w:space="0" w:color="auto"/>
            <w:left w:val="none" w:sz="0" w:space="0" w:color="auto"/>
            <w:bottom w:val="none" w:sz="0" w:space="0" w:color="auto"/>
            <w:right w:val="none" w:sz="0" w:space="0" w:color="auto"/>
          </w:divBdr>
        </w:div>
        <w:div w:id="1978952832">
          <w:marLeft w:val="403"/>
          <w:marRight w:val="0"/>
          <w:marTop w:val="0"/>
          <w:marBottom w:val="120"/>
          <w:divBdr>
            <w:top w:val="none" w:sz="0" w:space="0" w:color="auto"/>
            <w:left w:val="none" w:sz="0" w:space="0" w:color="auto"/>
            <w:bottom w:val="none" w:sz="0" w:space="0" w:color="auto"/>
            <w:right w:val="none" w:sz="0" w:space="0" w:color="auto"/>
          </w:divBdr>
        </w:div>
        <w:div w:id="496724523">
          <w:marLeft w:val="403"/>
          <w:marRight w:val="0"/>
          <w:marTop w:val="0"/>
          <w:marBottom w:val="120"/>
          <w:divBdr>
            <w:top w:val="none" w:sz="0" w:space="0" w:color="auto"/>
            <w:left w:val="none" w:sz="0" w:space="0" w:color="auto"/>
            <w:bottom w:val="none" w:sz="0" w:space="0" w:color="auto"/>
            <w:right w:val="none" w:sz="0" w:space="0" w:color="auto"/>
          </w:divBdr>
        </w:div>
        <w:div w:id="663901071">
          <w:marLeft w:val="403"/>
          <w:marRight w:val="0"/>
          <w:marTop w:val="0"/>
          <w:marBottom w:val="120"/>
          <w:divBdr>
            <w:top w:val="none" w:sz="0" w:space="0" w:color="auto"/>
            <w:left w:val="none" w:sz="0" w:space="0" w:color="auto"/>
            <w:bottom w:val="none" w:sz="0" w:space="0" w:color="auto"/>
            <w:right w:val="none" w:sz="0" w:space="0" w:color="auto"/>
          </w:divBdr>
        </w:div>
        <w:div w:id="2142647081">
          <w:marLeft w:val="403"/>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9155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Lowery</dc:creator>
  <cp:keywords/>
  <dc:description/>
  <cp:lastModifiedBy>Jo Fox</cp:lastModifiedBy>
  <cp:revision>2</cp:revision>
  <dcterms:created xsi:type="dcterms:W3CDTF">2022-05-12T07:52:00Z</dcterms:created>
  <dcterms:modified xsi:type="dcterms:W3CDTF">2022-05-12T07:52:00Z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2021-12-13T17:33:38Z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b1e0796d-b067-4589-b792-0000b7eab143</vt:lpwstr>
  </property>
  <property fmtid="{D5CDD505-2E9C-101B-9397-08002B2CF9AE}" pid="8" name="MSIP_Label_3ecdfc32-7be5-4b17-9f97-00453388bdd7_ContentBits">
    <vt:lpwstr>2</vt:lpwstr>
  </property>
</Properties>
</file>