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left w:val="none" w:color="auto" w:sz="0" w:space="0"/>
          <w:right w:val="none" w:color="auto" w:sz="0" w:space="0"/>
          <w:insideH w:val="single" w:color="808080" w:themeColor="background1" w:themeShade="80" w:sz="4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1483"/>
        <w:gridCol w:w="2909"/>
      </w:tblGrid>
      <w:tr xmlns:wp14="http://schemas.microsoft.com/office/word/2010/wordml" w:rsidRPr="00687386" w:rsidR="00653154" w:rsidTr="68AE51EC" w14:paraId="00FA5F41" wp14:textId="77777777">
        <w:tc>
          <w:tcPr>
            <w:tcW w:w="1134" w:type="dxa"/>
            <w:tcMar/>
          </w:tcPr>
          <w:p w:rsidRPr="00687386" w:rsidR="00DF76BB" w:rsidP="00D30D6E" w:rsidRDefault="00DF76BB" w14:paraId="3728E60B" wp14:textId="77777777">
            <w:pPr>
              <w:rPr>
                <w:rFonts w:cstheme="minorHAnsi"/>
                <w:b/>
              </w:rPr>
            </w:pPr>
            <w:r w:rsidRPr="00687386">
              <w:rPr>
                <w:rFonts w:cstheme="minorHAnsi"/>
                <w:b/>
              </w:rPr>
              <w:t>Title:</w:t>
            </w:r>
          </w:p>
        </w:tc>
        <w:tc>
          <w:tcPr>
            <w:tcW w:w="7936" w:type="dxa"/>
            <w:gridSpan w:val="3"/>
            <w:tcMar/>
          </w:tcPr>
          <w:p w:rsidRPr="00687386" w:rsidR="00DF76BB" w:rsidP="00D30D6E" w:rsidRDefault="00F41081" w14:paraId="760550B3" wp14:textId="77777777">
            <w:pPr>
              <w:rPr>
                <w:rFonts w:cstheme="minorHAnsi"/>
                <w:b/>
              </w:rPr>
            </w:pPr>
            <w:r w:rsidRPr="00687386">
              <w:rPr>
                <w:rFonts w:cstheme="minorHAnsi"/>
                <w:b/>
              </w:rPr>
              <w:t xml:space="preserve">North Yorkshire </w:t>
            </w:r>
            <w:r w:rsidRPr="00687386" w:rsidR="0007437C">
              <w:rPr>
                <w:rFonts w:cstheme="minorHAnsi"/>
                <w:b/>
              </w:rPr>
              <w:t xml:space="preserve">Children and </w:t>
            </w:r>
            <w:r w:rsidRPr="00687386" w:rsidR="00EC5F24">
              <w:rPr>
                <w:rFonts w:cstheme="minorHAnsi"/>
                <w:b/>
              </w:rPr>
              <w:t xml:space="preserve">Young People’s Providers and Partners </w:t>
            </w:r>
            <w:r w:rsidRPr="00687386" w:rsidR="00647ED1">
              <w:rPr>
                <w:rFonts w:cstheme="minorHAnsi"/>
                <w:b/>
              </w:rPr>
              <w:t>Meeting</w:t>
            </w:r>
          </w:p>
        </w:tc>
      </w:tr>
      <w:tr xmlns:wp14="http://schemas.microsoft.com/office/word/2010/wordml" w:rsidRPr="00687386" w:rsidR="00653154" w:rsidTr="68AE51EC" w14:paraId="3681DF28" wp14:textId="77777777">
        <w:tc>
          <w:tcPr>
            <w:tcW w:w="1134" w:type="dxa"/>
            <w:tcMar/>
          </w:tcPr>
          <w:p w:rsidRPr="00687386" w:rsidR="00DF76BB" w:rsidP="00D30D6E" w:rsidRDefault="00F850A0" w14:paraId="491072FA" wp14:textId="77777777">
            <w:pPr>
              <w:rPr>
                <w:rFonts w:cstheme="minorHAnsi"/>
                <w:b/>
              </w:rPr>
            </w:pPr>
            <w:r w:rsidRPr="00687386">
              <w:rPr>
                <w:rFonts w:cstheme="minorHAnsi"/>
                <w:b/>
              </w:rPr>
              <w:t>Date</w:t>
            </w:r>
          </w:p>
        </w:tc>
        <w:tc>
          <w:tcPr>
            <w:tcW w:w="3544" w:type="dxa"/>
            <w:tcMar/>
          </w:tcPr>
          <w:p w:rsidRPr="00687386" w:rsidR="00DF76BB" w:rsidP="68AE51EC" w:rsidRDefault="00272A01" w14:paraId="27A9739E" wp14:textId="4C9B4E49">
            <w:pPr>
              <w:rPr>
                <w:rFonts w:cs="Calibri" w:cstheme="minorAscii"/>
                <w:b w:val="1"/>
                <w:bCs w:val="1"/>
              </w:rPr>
            </w:pPr>
            <w:r w:rsidRPr="68AE51EC" w:rsidR="00272A01">
              <w:rPr>
                <w:rFonts w:cs="Calibri" w:cstheme="minorAscii"/>
                <w:b w:val="1"/>
                <w:bCs w:val="1"/>
              </w:rPr>
              <w:t xml:space="preserve">Thursday </w:t>
            </w:r>
            <w:r w:rsidRPr="68AE51EC" w:rsidR="54D290F0">
              <w:rPr>
                <w:rFonts w:cs="Calibri" w:cstheme="minorAscii"/>
                <w:b w:val="1"/>
                <w:bCs w:val="1"/>
              </w:rPr>
              <w:t>Nov 9</w:t>
            </w:r>
            <w:r w:rsidRPr="68AE51EC" w:rsidR="54D290F0">
              <w:rPr>
                <w:rFonts w:cs="Calibri" w:cstheme="minorAscii"/>
                <w:b w:val="1"/>
                <w:bCs w:val="1"/>
                <w:vertAlign w:val="superscript"/>
              </w:rPr>
              <w:t>th</w:t>
            </w:r>
            <w:r w:rsidRPr="68AE51EC" w:rsidR="54D290F0">
              <w:rPr>
                <w:rFonts w:cs="Calibri" w:cstheme="minorAscii"/>
                <w:b w:val="1"/>
                <w:bCs w:val="1"/>
                <w:vertAlign w:val="superscript"/>
              </w:rPr>
              <w:t xml:space="preserve"> </w:t>
            </w:r>
            <w:bookmarkStart w:name="_GoBack" w:id="0"/>
            <w:bookmarkEnd w:id="0"/>
            <w:r w:rsidRPr="68AE51EC" w:rsidR="00B13663">
              <w:rPr>
                <w:rFonts w:cs="Calibri" w:cstheme="minorAscii"/>
                <w:b w:val="1"/>
                <w:bCs w:val="1"/>
              </w:rPr>
              <w:t>2023</w:t>
            </w:r>
          </w:p>
        </w:tc>
        <w:tc>
          <w:tcPr>
            <w:tcW w:w="1483" w:type="dxa"/>
            <w:tcMar/>
          </w:tcPr>
          <w:p w:rsidRPr="00687386" w:rsidR="00DF76BB" w:rsidP="00D30D6E" w:rsidRDefault="00DF76BB" w14:paraId="5DFB5DF1" wp14:textId="77777777">
            <w:pPr>
              <w:jc w:val="right"/>
              <w:rPr>
                <w:rFonts w:cstheme="minorHAnsi"/>
              </w:rPr>
            </w:pPr>
            <w:r w:rsidRPr="00687386">
              <w:rPr>
                <w:rFonts w:cstheme="minorHAnsi"/>
              </w:rPr>
              <w:t>Time:</w:t>
            </w:r>
          </w:p>
        </w:tc>
        <w:tc>
          <w:tcPr>
            <w:tcW w:w="2909" w:type="dxa"/>
            <w:tcMar/>
          </w:tcPr>
          <w:p w:rsidRPr="00687386" w:rsidR="00F460EC" w:rsidP="00D30D6E" w:rsidRDefault="00B13663" w14:paraId="3E4FAFDD" wp14:textId="7777777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14:00-16:00</w:t>
            </w:r>
          </w:p>
        </w:tc>
      </w:tr>
    </w:tbl>
    <w:p xmlns:wp14="http://schemas.microsoft.com/office/word/2010/wordml" w:rsidRPr="00687386" w:rsidR="00655384" w:rsidP="00D30D6E" w:rsidRDefault="00F41081" w14:paraId="6F3827AE" wp14:textId="77777777">
      <w:pPr>
        <w:spacing w:after="0" w:line="240" w:lineRule="auto"/>
        <w:rPr>
          <w:rFonts w:cstheme="minorHAnsi"/>
          <w:b/>
        </w:rPr>
      </w:pPr>
      <w:r w:rsidRPr="00687386">
        <w:rPr>
          <w:rFonts w:cstheme="minorHAnsi"/>
          <w:b/>
        </w:rPr>
        <w:t>Meeting notes</w:t>
      </w:r>
    </w:p>
    <w:p xmlns:wp14="http://schemas.microsoft.com/office/word/2010/wordml" w:rsidRPr="00687386" w:rsidR="009D45E1" w:rsidP="00450DA1" w:rsidRDefault="0066426F" w14:paraId="5D1022C2" wp14:textId="77777777">
      <w:pPr>
        <w:spacing w:after="0" w:line="240" w:lineRule="auto"/>
        <w:ind w:left="1440" w:hanging="1440"/>
        <w:rPr>
          <w:rFonts w:cstheme="minorHAnsi"/>
          <w:b/>
        </w:rPr>
      </w:pPr>
      <w:r w:rsidRPr="00687386">
        <w:rPr>
          <w:rFonts w:cstheme="minorHAnsi"/>
          <w:b/>
        </w:rPr>
        <w:t xml:space="preserve">Attendees: </w:t>
      </w:r>
      <w:r w:rsidRPr="00687386">
        <w:rPr>
          <w:rFonts w:cstheme="minorHAnsi"/>
          <w:b/>
        </w:rPr>
        <w:tab/>
      </w:r>
      <w:r w:rsidRPr="00687386" w:rsidR="008D19DD">
        <w:rPr>
          <w:rFonts w:cstheme="minorHAnsi"/>
          <w:b/>
        </w:rPr>
        <w:t>I</w:t>
      </w:r>
      <w:r w:rsidRPr="00687386" w:rsidR="008C26D8">
        <w:rPr>
          <w:rFonts w:cstheme="minorHAnsi"/>
          <w:b/>
        </w:rPr>
        <w:t xml:space="preserve">f you were at the meeting and not listed below as attended </w:t>
      </w:r>
      <w:r w:rsidRPr="00687386" w:rsidR="005F63BC">
        <w:rPr>
          <w:rFonts w:cstheme="minorHAnsi"/>
          <w:b/>
        </w:rPr>
        <w:t xml:space="preserve">or vice versa </w:t>
      </w:r>
      <w:r w:rsidRPr="00687386" w:rsidR="008C26D8">
        <w:rPr>
          <w:rFonts w:cstheme="minorHAnsi"/>
          <w:b/>
        </w:rPr>
        <w:t xml:space="preserve">please </w:t>
      </w:r>
      <w:proofErr w:type="gramStart"/>
      <w:r w:rsidRPr="00687386" w:rsidR="008C26D8">
        <w:rPr>
          <w:rFonts w:cstheme="minorHAnsi"/>
          <w:b/>
        </w:rPr>
        <w:t>advise</w:t>
      </w:r>
      <w:proofErr w:type="gramEnd"/>
      <w:r w:rsidRPr="00687386" w:rsidR="008C26D8">
        <w:rPr>
          <w:rFonts w:cstheme="minorHAnsi"/>
          <w:b/>
        </w:rPr>
        <w:t xml:space="preserve"> and we can update the record.</w:t>
      </w:r>
      <w:r w:rsidRPr="00687386" w:rsidR="000344EE">
        <w:rPr>
          <w:rFonts w:cstheme="minorHAnsi"/>
          <w:b/>
        </w:rPr>
        <w:t xml:space="preserve"> </w:t>
      </w:r>
    </w:p>
    <w:tbl>
      <w:tblPr>
        <w:tblW w:w="97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54"/>
        <w:gridCol w:w="2960"/>
        <w:gridCol w:w="1702"/>
        <w:gridCol w:w="3260"/>
      </w:tblGrid>
      <w:tr xmlns:wp14="http://schemas.microsoft.com/office/word/2010/wordml" w:rsidRPr="00687386" w:rsidR="008E315E" w:rsidTr="2B5AF2C1" w14:paraId="672A6659" wp14:textId="77777777">
        <w:trPr>
          <w:trHeight w:val="288"/>
        </w:trPr>
        <w:tc>
          <w:tcPr>
            <w:tcW w:w="1854" w:type="dxa"/>
            <w:shd w:val="clear" w:color="auto" w:fill="auto"/>
            <w:noWrap/>
            <w:tcMar/>
          </w:tcPr>
          <w:p w:rsidRPr="00E86DD7" w:rsidR="008E315E" w:rsidP="008E315E" w:rsidRDefault="008E315E" w14:paraId="0A37501D" wp14:textId="7EC4348D">
            <w:pPr>
              <w:pStyle w:val="NoSpacing"/>
            </w:pPr>
            <w:r w:rsidR="170A3236">
              <w:rPr/>
              <w:t>Dena Dalton</w:t>
            </w:r>
          </w:p>
        </w:tc>
        <w:tc>
          <w:tcPr>
            <w:tcW w:w="2960" w:type="dxa"/>
            <w:shd w:val="clear" w:color="auto" w:fill="auto"/>
            <w:noWrap/>
            <w:tcMar/>
          </w:tcPr>
          <w:p w:rsidRPr="00E86DD7" w:rsidR="008E315E" w:rsidP="008E315E" w:rsidRDefault="008E315E" w14:paraId="5DAB6C7B" wp14:textId="4A66F051">
            <w:pPr>
              <w:pStyle w:val="NoSpacing"/>
            </w:pPr>
            <w:r w:rsidR="170A3236">
              <w:rPr/>
              <w:t>Community First Yorkshire</w:t>
            </w:r>
          </w:p>
        </w:tc>
        <w:tc>
          <w:tcPr>
            <w:tcW w:w="1702" w:type="dxa"/>
            <w:shd w:val="clear" w:color="auto" w:fill="auto"/>
            <w:noWrap/>
            <w:tcMar/>
          </w:tcPr>
          <w:p w:rsidRPr="00CB642D" w:rsidR="008E315E" w:rsidP="008E315E" w:rsidRDefault="008E315E" w14:paraId="02EB378F" wp14:textId="0F472D64">
            <w:pPr>
              <w:pStyle w:val="NoSpacing"/>
            </w:pPr>
            <w:r w:rsidR="287B3F1D">
              <w:rPr/>
              <w:t>Jackie Stubbs</w:t>
            </w:r>
          </w:p>
        </w:tc>
        <w:tc>
          <w:tcPr>
            <w:tcW w:w="3260" w:type="dxa"/>
            <w:shd w:val="clear" w:color="auto" w:fill="auto"/>
            <w:noWrap/>
            <w:tcMar/>
          </w:tcPr>
          <w:p w:rsidRPr="00CB642D" w:rsidR="008E315E" w:rsidP="008E315E" w:rsidRDefault="008E315E" w14:paraId="6A05A809" wp14:textId="7ED24BFC">
            <w:pPr>
              <w:pStyle w:val="NoSpacing"/>
            </w:pPr>
            <w:r w:rsidR="287B3F1D">
              <w:rPr/>
              <w:t>Transition Vamp</w:t>
            </w:r>
          </w:p>
        </w:tc>
      </w:tr>
      <w:tr xmlns:wp14="http://schemas.microsoft.com/office/word/2010/wordml" w:rsidRPr="00687386" w:rsidR="008E315E" w:rsidTr="2B5AF2C1" w14:paraId="5A39BBE3" wp14:textId="77777777">
        <w:trPr>
          <w:trHeight w:val="288"/>
        </w:trPr>
        <w:tc>
          <w:tcPr>
            <w:tcW w:w="1854" w:type="dxa"/>
            <w:shd w:val="clear" w:color="auto" w:fill="auto"/>
            <w:noWrap/>
            <w:tcMar/>
          </w:tcPr>
          <w:p w:rsidRPr="00E86DD7" w:rsidR="008E315E" w:rsidP="008E315E" w:rsidRDefault="008E315E" w14:paraId="41C8F396" wp14:textId="4148CFAD">
            <w:pPr>
              <w:pStyle w:val="NoSpacing"/>
            </w:pPr>
            <w:r w:rsidR="170A3236">
              <w:rPr/>
              <w:t>Andy Shield</w:t>
            </w:r>
          </w:p>
        </w:tc>
        <w:tc>
          <w:tcPr>
            <w:tcW w:w="2960" w:type="dxa"/>
            <w:shd w:val="clear" w:color="auto" w:fill="auto"/>
            <w:noWrap/>
            <w:tcMar/>
          </w:tcPr>
          <w:p w:rsidRPr="00E86DD7" w:rsidR="008E315E" w:rsidP="008E315E" w:rsidRDefault="008E315E" w14:paraId="72A3D3EC" wp14:textId="4903E7D5">
            <w:pPr>
              <w:pStyle w:val="NoSpacing"/>
            </w:pPr>
            <w:r w:rsidR="170A3236">
              <w:rPr/>
              <w:t>Community First Yorkshire</w:t>
            </w:r>
          </w:p>
        </w:tc>
        <w:tc>
          <w:tcPr>
            <w:tcW w:w="1702" w:type="dxa"/>
            <w:shd w:val="clear" w:color="auto" w:fill="auto"/>
            <w:noWrap/>
            <w:tcMar/>
          </w:tcPr>
          <w:p w:rsidRPr="00CB642D" w:rsidR="008E315E" w:rsidP="008E315E" w:rsidRDefault="008E315E" w14:paraId="0D0B940D" wp14:textId="3FA4BAE5">
            <w:pPr>
              <w:pStyle w:val="NoSpacing"/>
            </w:pPr>
            <w:r w:rsidR="71D1FD6B">
              <w:rPr/>
              <w:t>Lada Cainu</w:t>
            </w:r>
          </w:p>
        </w:tc>
        <w:tc>
          <w:tcPr>
            <w:tcW w:w="3260" w:type="dxa"/>
            <w:shd w:val="clear" w:color="auto" w:fill="auto"/>
            <w:noWrap/>
            <w:tcMar/>
          </w:tcPr>
          <w:p w:rsidRPr="00CB642D" w:rsidR="008E315E" w:rsidP="008E315E" w:rsidRDefault="008E315E" w14:paraId="0E27B00A" wp14:textId="1F019BB0">
            <w:pPr>
              <w:pStyle w:val="NoSpacing"/>
            </w:pPr>
            <w:r w:rsidR="71D1FD6B">
              <w:rPr/>
              <w:t>Healthwatch NY</w:t>
            </w:r>
          </w:p>
        </w:tc>
      </w:tr>
      <w:tr xmlns:wp14="http://schemas.microsoft.com/office/word/2010/wordml" w:rsidRPr="00687386" w:rsidR="008E315E" w:rsidTr="2B5AF2C1" w14:paraId="60061E4C" wp14:textId="77777777">
        <w:trPr>
          <w:trHeight w:val="288"/>
        </w:trPr>
        <w:tc>
          <w:tcPr>
            <w:tcW w:w="1854" w:type="dxa"/>
            <w:shd w:val="clear" w:color="auto" w:fill="auto"/>
            <w:noWrap/>
            <w:tcMar/>
          </w:tcPr>
          <w:p w:rsidRPr="00E86DD7" w:rsidR="008E315E" w:rsidP="008E315E" w:rsidRDefault="008E315E" w14:paraId="44EAFD9C" wp14:textId="3DC9E11D">
            <w:pPr>
              <w:pStyle w:val="NoSpacing"/>
            </w:pPr>
            <w:r w:rsidR="170A3236">
              <w:rPr/>
              <w:t>Abbie Rhodes</w:t>
            </w:r>
          </w:p>
        </w:tc>
        <w:tc>
          <w:tcPr>
            <w:tcW w:w="2960" w:type="dxa"/>
            <w:shd w:val="clear" w:color="auto" w:fill="auto"/>
            <w:noWrap/>
            <w:tcMar/>
          </w:tcPr>
          <w:p w:rsidRPr="00E86DD7" w:rsidR="008E315E" w:rsidP="008E315E" w:rsidRDefault="008E315E" w14:paraId="4B94D5A5" wp14:textId="3FF9032E">
            <w:pPr>
              <w:pStyle w:val="NoSpacing"/>
            </w:pPr>
            <w:r w:rsidR="170A3236">
              <w:rPr/>
              <w:t>UDCP Ltd</w:t>
            </w:r>
          </w:p>
        </w:tc>
        <w:tc>
          <w:tcPr>
            <w:tcW w:w="1702" w:type="dxa"/>
            <w:shd w:val="clear" w:color="auto" w:fill="auto"/>
            <w:noWrap/>
            <w:tcMar/>
          </w:tcPr>
          <w:p w:rsidRPr="00CB642D" w:rsidR="008E315E" w:rsidP="008E315E" w:rsidRDefault="008E315E" w14:paraId="3DEEC669" wp14:textId="05AB5BB1">
            <w:pPr>
              <w:pStyle w:val="NoSpacing"/>
            </w:pPr>
            <w:r w:rsidR="2214A8B9">
              <w:rPr/>
              <w:t>Amy Carrick-Knowles</w:t>
            </w:r>
          </w:p>
        </w:tc>
        <w:tc>
          <w:tcPr>
            <w:tcW w:w="3260" w:type="dxa"/>
            <w:shd w:val="clear" w:color="auto" w:fill="auto"/>
            <w:noWrap/>
            <w:tcMar/>
          </w:tcPr>
          <w:p w:rsidRPr="00CB642D" w:rsidR="008E315E" w:rsidP="008E315E" w:rsidRDefault="008E315E" w14:paraId="3656B9AB" wp14:textId="3DBC3D08">
            <w:pPr>
              <w:pStyle w:val="NoSpacing"/>
            </w:pPr>
            <w:r w:rsidR="7ADE2D65">
              <w:rPr/>
              <w:t>Ryevitalise</w:t>
            </w:r>
          </w:p>
        </w:tc>
      </w:tr>
      <w:tr xmlns:wp14="http://schemas.microsoft.com/office/word/2010/wordml" w:rsidRPr="00687386" w:rsidR="008E315E" w:rsidTr="2B5AF2C1" w14:paraId="45FB0818" wp14:textId="77777777">
        <w:trPr>
          <w:trHeight w:val="288"/>
        </w:trPr>
        <w:tc>
          <w:tcPr>
            <w:tcW w:w="1854" w:type="dxa"/>
            <w:shd w:val="clear" w:color="auto" w:fill="auto"/>
            <w:noWrap/>
            <w:tcMar/>
          </w:tcPr>
          <w:p w:rsidRPr="00E86DD7" w:rsidR="008E315E" w:rsidP="008E315E" w:rsidRDefault="008E315E" w14:paraId="049F31CB" wp14:textId="476C3B9D">
            <w:pPr>
              <w:pStyle w:val="NoSpacing"/>
            </w:pPr>
            <w:r w:rsidR="54E68C4C">
              <w:rPr/>
              <w:t>Angela Knight</w:t>
            </w:r>
          </w:p>
        </w:tc>
        <w:tc>
          <w:tcPr>
            <w:tcW w:w="2960" w:type="dxa"/>
            <w:shd w:val="clear" w:color="auto" w:fill="auto"/>
            <w:noWrap/>
            <w:tcMar/>
          </w:tcPr>
          <w:p w:rsidRPr="00E86DD7" w:rsidR="008E315E" w:rsidP="008E315E" w:rsidRDefault="008E315E" w14:paraId="53128261" wp14:textId="348E26DB">
            <w:pPr>
              <w:pStyle w:val="NoSpacing"/>
            </w:pPr>
            <w:r w:rsidR="54E68C4C">
              <w:rPr/>
              <w:t>Kids</w:t>
            </w:r>
          </w:p>
        </w:tc>
        <w:tc>
          <w:tcPr>
            <w:tcW w:w="1702" w:type="dxa"/>
            <w:shd w:val="clear" w:color="auto" w:fill="auto"/>
            <w:noWrap/>
            <w:tcMar/>
          </w:tcPr>
          <w:p w:rsidRPr="00CB642D" w:rsidR="008E315E" w:rsidP="008E315E" w:rsidRDefault="008E315E" w14:paraId="62486C05" wp14:textId="2FD19627">
            <w:pPr>
              <w:pStyle w:val="NoSpacing"/>
            </w:pPr>
            <w:r w:rsidR="31312D22">
              <w:rPr/>
              <w:t>David Sharp</w:t>
            </w:r>
          </w:p>
        </w:tc>
        <w:tc>
          <w:tcPr>
            <w:tcW w:w="3260" w:type="dxa"/>
            <w:shd w:val="clear" w:color="auto" w:fill="auto"/>
            <w:noWrap/>
            <w:tcMar/>
          </w:tcPr>
          <w:p w:rsidRPr="00CB642D" w:rsidR="008E315E" w:rsidP="008E315E" w:rsidRDefault="008E315E" w14:paraId="4101652C" wp14:textId="35069F85">
            <w:pPr>
              <w:pStyle w:val="NoSpacing"/>
            </w:pPr>
            <w:r w:rsidR="31312D22">
              <w:rPr/>
              <w:t>North Yorkshire Youth</w:t>
            </w:r>
          </w:p>
        </w:tc>
      </w:tr>
      <w:tr xmlns:wp14="http://schemas.microsoft.com/office/word/2010/wordml" w:rsidRPr="00687386" w:rsidR="008E315E" w:rsidTr="2B5AF2C1" w14:paraId="4B99056E" wp14:textId="77777777">
        <w:trPr>
          <w:trHeight w:val="288"/>
        </w:trPr>
        <w:tc>
          <w:tcPr>
            <w:tcW w:w="1854" w:type="dxa"/>
            <w:shd w:val="clear" w:color="auto" w:fill="auto"/>
            <w:noWrap/>
            <w:tcMar/>
          </w:tcPr>
          <w:p w:rsidRPr="00E86DD7" w:rsidR="008E315E" w:rsidP="008E315E" w:rsidRDefault="008E315E" w14:paraId="1299C43A" wp14:textId="08373651">
            <w:pPr>
              <w:pStyle w:val="NoSpacing"/>
            </w:pPr>
            <w:r w:rsidR="54E68C4C">
              <w:rPr/>
              <w:t>Ann Duncan</w:t>
            </w:r>
          </w:p>
        </w:tc>
        <w:tc>
          <w:tcPr>
            <w:tcW w:w="2960" w:type="dxa"/>
            <w:shd w:val="clear" w:color="auto" w:fill="auto"/>
            <w:noWrap/>
            <w:tcMar/>
          </w:tcPr>
          <w:p w:rsidRPr="00E86DD7" w:rsidR="008E315E" w:rsidP="008E315E" w:rsidRDefault="008E315E" w14:paraId="4DDBEF00" wp14:textId="0327166B">
            <w:pPr>
              <w:pStyle w:val="NoSpacing"/>
            </w:pPr>
            <w:r w:rsidR="54E68C4C">
              <w:rPr/>
              <w:t>North Yorkshire Council</w:t>
            </w:r>
          </w:p>
        </w:tc>
        <w:tc>
          <w:tcPr>
            <w:tcW w:w="1702" w:type="dxa"/>
            <w:shd w:val="clear" w:color="auto" w:fill="auto"/>
            <w:noWrap/>
            <w:tcMar/>
          </w:tcPr>
          <w:p w:rsidRPr="00CB642D" w:rsidR="008E315E" w:rsidP="008E315E" w:rsidRDefault="008E315E" w14:paraId="3461D779" wp14:textId="313F6BFE">
            <w:pPr>
              <w:pStyle w:val="NoSpacing"/>
            </w:pPr>
            <w:r w:rsidR="25B3B8CB">
              <w:rPr/>
              <w:t>Nicki Watkinson</w:t>
            </w:r>
          </w:p>
        </w:tc>
        <w:tc>
          <w:tcPr>
            <w:tcW w:w="3260" w:type="dxa"/>
            <w:shd w:val="clear" w:color="auto" w:fill="auto"/>
            <w:noWrap/>
            <w:tcMar/>
          </w:tcPr>
          <w:p w:rsidRPr="00CB642D" w:rsidR="008E315E" w:rsidP="008E315E" w:rsidRDefault="008E315E" w14:paraId="3CF2D8B6" wp14:textId="7CD11BD9">
            <w:pPr>
              <w:pStyle w:val="NoSpacing"/>
            </w:pPr>
            <w:r w:rsidR="25B3B8CB">
              <w:rPr/>
              <w:t>NYC Youth Voice and Creative Engagement Team</w:t>
            </w:r>
          </w:p>
        </w:tc>
      </w:tr>
      <w:tr xmlns:wp14="http://schemas.microsoft.com/office/word/2010/wordml" w:rsidRPr="00687386" w:rsidR="008E315E" w:rsidTr="2B5AF2C1" w14:paraId="0FB78278" wp14:textId="77777777">
        <w:trPr>
          <w:trHeight w:val="288"/>
        </w:trPr>
        <w:tc>
          <w:tcPr>
            <w:tcW w:w="1854" w:type="dxa"/>
            <w:shd w:val="clear" w:color="auto" w:fill="auto"/>
            <w:noWrap/>
            <w:tcMar/>
          </w:tcPr>
          <w:p w:rsidR="2B5AF2C1" w:rsidP="2B5AF2C1" w:rsidRDefault="2B5AF2C1" w14:paraId="07D3F159" w14:textId="450B0583">
            <w:pPr>
              <w:pStyle w:val="NoSpacing"/>
            </w:pPr>
            <w:r w:rsidR="2B5AF2C1">
              <w:rPr/>
              <w:t>Charlee Bewsher</w:t>
            </w:r>
          </w:p>
        </w:tc>
        <w:tc>
          <w:tcPr>
            <w:tcW w:w="2960" w:type="dxa"/>
            <w:shd w:val="clear" w:color="auto" w:fill="auto"/>
            <w:noWrap/>
            <w:tcMar/>
          </w:tcPr>
          <w:p w:rsidR="2B5AF2C1" w:rsidP="2B5AF2C1" w:rsidRDefault="2B5AF2C1" w14:paraId="091D2F8E" w14:textId="4FC852D0">
            <w:pPr>
              <w:pStyle w:val="NoSpacing"/>
            </w:pPr>
            <w:r w:rsidR="2B5AF2C1">
              <w:rPr/>
              <w:t>Y</w:t>
            </w:r>
            <w:r w:rsidR="2B5AF2C1">
              <w:rPr/>
              <w:t xml:space="preserve">outh Work Unit </w:t>
            </w:r>
            <w:r w:rsidR="2B5AF2C1">
              <w:rPr/>
              <w:t>Y&amp;H</w:t>
            </w:r>
          </w:p>
        </w:tc>
        <w:tc>
          <w:tcPr>
            <w:tcW w:w="1702" w:type="dxa"/>
            <w:shd w:val="clear" w:color="auto" w:fill="auto"/>
            <w:noWrap/>
            <w:tcMar/>
          </w:tcPr>
          <w:p w:rsidRPr="00CB642D" w:rsidR="008E315E" w:rsidP="008E315E" w:rsidRDefault="008E315E" w14:paraId="34CE0A41" wp14:textId="5A2F2E7A">
            <w:pPr>
              <w:pStyle w:val="NoSpacing"/>
            </w:pPr>
            <w:r w:rsidR="3656E3F2">
              <w:rPr/>
              <w:t>Simone Wilkinson</w:t>
            </w:r>
          </w:p>
        </w:tc>
        <w:tc>
          <w:tcPr>
            <w:tcW w:w="3260" w:type="dxa"/>
            <w:shd w:val="clear" w:color="auto" w:fill="auto"/>
            <w:noWrap/>
            <w:tcMar/>
          </w:tcPr>
          <w:p w:rsidRPr="00CB642D" w:rsidR="008E315E" w:rsidP="008E315E" w:rsidRDefault="008E315E" w14:paraId="62EBF3C5" wp14:textId="73D0FEDE">
            <w:pPr>
              <w:pStyle w:val="NoSpacing"/>
            </w:pPr>
            <w:r w:rsidR="3656E3F2">
              <w:rPr/>
              <w:t>NYC Early Help</w:t>
            </w:r>
          </w:p>
        </w:tc>
      </w:tr>
      <w:tr xmlns:wp14="http://schemas.microsoft.com/office/word/2010/wordml" w:rsidRPr="00687386" w:rsidR="008E315E" w:rsidTr="2B5AF2C1" w14:paraId="6D98A12B" wp14:textId="77777777">
        <w:trPr>
          <w:trHeight w:val="288"/>
        </w:trPr>
        <w:tc>
          <w:tcPr>
            <w:tcW w:w="1854" w:type="dxa"/>
            <w:shd w:val="clear" w:color="auto" w:fill="auto"/>
            <w:noWrap/>
            <w:tcMar/>
          </w:tcPr>
          <w:p w:rsidR="2B5AF2C1" w:rsidP="2B5AF2C1" w:rsidRDefault="2B5AF2C1" w14:paraId="74D42765" w14:textId="240CF45F">
            <w:pPr>
              <w:spacing w:before="0" w:beforeAutospacing="off" w:after="0" w:afterAutospacing="off"/>
            </w:pPr>
            <w:r w:rsidRPr="2B5AF2C1" w:rsidR="2B5AF2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Claire Deiana</w:t>
            </w:r>
          </w:p>
        </w:tc>
        <w:tc>
          <w:tcPr>
            <w:tcW w:w="2960" w:type="dxa"/>
            <w:shd w:val="clear" w:color="auto" w:fill="auto"/>
            <w:noWrap/>
            <w:tcMar/>
          </w:tcPr>
          <w:p w:rsidR="05177C19" w:rsidP="2B5AF2C1" w:rsidRDefault="05177C19" w14:paraId="43CA6F17" w14:textId="0BAFD2B2">
            <w:pPr>
              <w:pStyle w:val="NoSpacing"/>
            </w:pPr>
            <w:r w:rsidR="05177C19">
              <w:rPr/>
              <w:t>Foundation UK</w:t>
            </w:r>
          </w:p>
        </w:tc>
        <w:tc>
          <w:tcPr>
            <w:tcW w:w="1702" w:type="dxa"/>
            <w:shd w:val="clear" w:color="auto" w:fill="auto"/>
            <w:noWrap/>
            <w:tcMar/>
          </w:tcPr>
          <w:p w:rsidRPr="00CB642D" w:rsidR="008E315E" w:rsidP="008E315E" w:rsidRDefault="008E315E" w14:paraId="110FFD37" wp14:textId="7085BA1D">
            <w:pPr>
              <w:pStyle w:val="NoSpacing"/>
            </w:pPr>
            <w:r w:rsidR="3C394834">
              <w:rPr/>
              <w:t>Claire Robinson</w:t>
            </w:r>
          </w:p>
        </w:tc>
        <w:tc>
          <w:tcPr>
            <w:tcW w:w="3260" w:type="dxa"/>
            <w:shd w:val="clear" w:color="auto" w:fill="auto"/>
            <w:noWrap/>
            <w:tcMar/>
          </w:tcPr>
          <w:p w:rsidRPr="00CB642D" w:rsidR="008E315E" w:rsidP="008E315E" w:rsidRDefault="008E315E" w14:paraId="6B699379" wp14:textId="1A26C021">
            <w:pPr>
              <w:pStyle w:val="NoSpacing"/>
            </w:pPr>
            <w:r w:rsidR="3C394834">
              <w:rPr/>
              <w:t>NYY LEP</w:t>
            </w:r>
          </w:p>
        </w:tc>
      </w:tr>
      <w:tr xmlns:wp14="http://schemas.microsoft.com/office/word/2010/wordml" w:rsidRPr="00687386" w:rsidR="008E315E" w:rsidTr="2B5AF2C1" w14:paraId="3FE9F23F" wp14:textId="77777777">
        <w:trPr>
          <w:trHeight w:val="288"/>
        </w:trPr>
        <w:tc>
          <w:tcPr>
            <w:tcW w:w="1854" w:type="dxa"/>
            <w:shd w:val="clear" w:color="auto" w:fill="auto"/>
            <w:noWrap/>
            <w:tcMar/>
          </w:tcPr>
          <w:p w:rsidRPr="00E86DD7" w:rsidR="008E315E" w:rsidP="008E315E" w:rsidRDefault="008E315E" w14:paraId="1F72F646" wp14:textId="381E6A28">
            <w:pPr>
              <w:pStyle w:val="NoSpacing"/>
            </w:pPr>
            <w:r w:rsidR="05177C19">
              <w:rPr/>
              <w:t>Ellie Culhane</w:t>
            </w:r>
          </w:p>
        </w:tc>
        <w:tc>
          <w:tcPr>
            <w:tcW w:w="2960" w:type="dxa"/>
            <w:shd w:val="clear" w:color="auto" w:fill="auto"/>
            <w:noWrap/>
            <w:tcMar/>
          </w:tcPr>
          <w:p w:rsidRPr="00E86DD7" w:rsidR="008E315E" w:rsidP="008E315E" w:rsidRDefault="008E315E" w14:paraId="08CE6F91" wp14:textId="1DAFCB8A">
            <w:pPr>
              <w:pStyle w:val="NoSpacing"/>
            </w:pPr>
            <w:r w:rsidR="05177C19">
              <w:rPr/>
              <w:t>North Yorkshire Youth</w:t>
            </w:r>
          </w:p>
        </w:tc>
        <w:tc>
          <w:tcPr>
            <w:tcW w:w="1702" w:type="dxa"/>
            <w:shd w:val="clear" w:color="auto" w:fill="auto"/>
            <w:noWrap/>
            <w:tcMar/>
          </w:tcPr>
          <w:p w:rsidRPr="00CB642D" w:rsidR="008E315E" w:rsidP="008E315E" w:rsidRDefault="008E315E" w14:paraId="61CDCEAD" wp14:textId="4335A8C1">
            <w:pPr>
              <w:pStyle w:val="NoSpacing"/>
            </w:pPr>
            <w:r w:rsidR="2C2B6B33">
              <w:rPr/>
              <w:t>Natalie Laidler</w:t>
            </w:r>
          </w:p>
        </w:tc>
        <w:tc>
          <w:tcPr>
            <w:tcW w:w="3260" w:type="dxa"/>
            <w:shd w:val="clear" w:color="auto" w:fill="auto"/>
            <w:noWrap/>
            <w:tcMar/>
          </w:tcPr>
          <w:p w:rsidRPr="00CB642D" w:rsidR="008E315E" w:rsidP="008E315E" w:rsidRDefault="008E315E" w14:paraId="6BB9E253" wp14:textId="3A6AB0E7">
            <w:pPr>
              <w:pStyle w:val="NoSpacing"/>
            </w:pPr>
            <w:r w:rsidR="2C2B6B33">
              <w:rPr/>
              <w:t>Wellspring Therapy &amp; Training</w:t>
            </w:r>
          </w:p>
        </w:tc>
      </w:tr>
      <w:tr xmlns:wp14="http://schemas.microsoft.com/office/word/2010/wordml" w:rsidRPr="00687386" w:rsidR="008E315E" w:rsidTr="2B5AF2C1" w14:paraId="23DE523C" wp14:textId="77777777">
        <w:trPr>
          <w:trHeight w:val="288"/>
        </w:trPr>
        <w:tc>
          <w:tcPr>
            <w:tcW w:w="1854" w:type="dxa"/>
            <w:shd w:val="clear" w:color="auto" w:fill="auto"/>
            <w:noWrap/>
            <w:tcMar/>
          </w:tcPr>
          <w:p w:rsidRPr="00E86DD7" w:rsidR="008E315E" w:rsidP="008E315E" w:rsidRDefault="008E315E" w14:paraId="52E56223" wp14:textId="6FCB286B">
            <w:pPr>
              <w:pStyle w:val="NoSpacing"/>
            </w:pPr>
            <w:r w:rsidR="05177C19">
              <w:rPr/>
              <w:t>Emma Pears</w:t>
            </w:r>
          </w:p>
        </w:tc>
        <w:tc>
          <w:tcPr>
            <w:tcW w:w="2960" w:type="dxa"/>
            <w:shd w:val="clear" w:color="auto" w:fill="auto"/>
            <w:noWrap/>
            <w:tcMar/>
          </w:tcPr>
          <w:p w:rsidRPr="00E86DD7" w:rsidR="008E315E" w:rsidP="008E315E" w:rsidRDefault="008E315E" w14:paraId="07547A01" wp14:textId="47E0003B">
            <w:pPr>
              <w:pStyle w:val="NoSpacing"/>
            </w:pPr>
            <w:r w:rsidR="05177C19">
              <w:rPr/>
              <w:t>SELFA</w:t>
            </w:r>
          </w:p>
        </w:tc>
        <w:tc>
          <w:tcPr>
            <w:tcW w:w="1702" w:type="dxa"/>
            <w:shd w:val="clear" w:color="auto" w:fill="auto"/>
            <w:noWrap/>
            <w:tcMar/>
          </w:tcPr>
          <w:p w:rsidRPr="00CB642D" w:rsidR="008E315E" w:rsidP="008E315E" w:rsidRDefault="008E315E" w14:paraId="5043CB0F" wp14:textId="5D52B608">
            <w:pPr>
              <w:pStyle w:val="NoSpacing"/>
            </w:pPr>
            <w:r w:rsidR="06342D40">
              <w:rPr/>
              <w:t>Rebekah Burton</w:t>
            </w:r>
          </w:p>
        </w:tc>
        <w:tc>
          <w:tcPr>
            <w:tcW w:w="3260" w:type="dxa"/>
            <w:shd w:val="clear" w:color="auto" w:fill="auto"/>
            <w:noWrap/>
            <w:tcMar/>
          </w:tcPr>
          <w:p w:rsidRPr="00CB642D" w:rsidR="008E315E" w:rsidP="008E315E" w:rsidRDefault="008E315E" w14:paraId="07459315" wp14:textId="27A67050">
            <w:pPr>
              <w:pStyle w:val="NoSpacing"/>
            </w:pPr>
            <w:r w:rsidR="06342D40">
              <w:rPr/>
              <w:t>YorSexual Health</w:t>
            </w:r>
          </w:p>
        </w:tc>
      </w:tr>
      <w:tr xmlns:wp14="http://schemas.microsoft.com/office/word/2010/wordml" w:rsidRPr="00687386" w:rsidR="008E315E" w:rsidTr="2B5AF2C1" w14:paraId="6537F28F" wp14:textId="77777777">
        <w:trPr>
          <w:trHeight w:val="287"/>
        </w:trPr>
        <w:tc>
          <w:tcPr>
            <w:tcW w:w="1854" w:type="dxa"/>
            <w:shd w:val="clear" w:color="auto" w:fill="auto"/>
            <w:noWrap/>
            <w:tcMar/>
          </w:tcPr>
          <w:p w:rsidRPr="00E86DD7" w:rsidR="008E315E" w:rsidP="008E315E" w:rsidRDefault="008E315E" w14:paraId="6DFB9E20" wp14:textId="3587ED2C">
            <w:pPr>
              <w:pStyle w:val="NoSpacing"/>
            </w:pPr>
            <w:r w:rsidR="05177C19">
              <w:rPr/>
              <w:t>Helen Prince</w:t>
            </w:r>
          </w:p>
        </w:tc>
        <w:tc>
          <w:tcPr>
            <w:tcW w:w="2960" w:type="dxa"/>
            <w:shd w:val="clear" w:color="auto" w:fill="auto"/>
            <w:noWrap/>
            <w:tcMar/>
          </w:tcPr>
          <w:p w:rsidRPr="00E86DD7" w:rsidR="008E315E" w:rsidP="008E315E" w:rsidRDefault="008E315E" w14:paraId="70DF9E56" wp14:textId="3B5E0548">
            <w:pPr>
              <w:pStyle w:val="NoSpacing"/>
            </w:pPr>
            <w:r w:rsidR="05177C19">
              <w:rPr/>
              <w:t>Carers Resource</w:t>
            </w:r>
          </w:p>
        </w:tc>
        <w:tc>
          <w:tcPr>
            <w:tcW w:w="1702" w:type="dxa"/>
            <w:shd w:val="clear" w:color="auto" w:fill="auto"/>
            <w:noWrap/>
            <w:tcMar/>
          </w:tcPr>
          <w:p w:rsidRPr="00CB642D" w:rsidR="008E315E" w:rsidP="008E315E" w:rsidRDefault="008E315E" w14:paraId="44E871BC" wp14:textId="610034A5">
            <w:pPr>
              <w:pStyle w:val="NoSpacing"/>
            </w:pPr>
            <w:r w:rsidR="7D946302">
              <w:rPr/>
              <w:t>Emma Walker</w:t>
            </w:r>
          </w:p>
        </w:tc>
        <w:tc>
          <w:tcPr>
            <w:tcW w:w="3260" w:type="dxa"/>
            <w:shd w:val="clear" w:color="auto" w:fill="auto"/>
            <w:noWrap/>
            <w:tcMar/>
          </w:tcPr>
          <w:p w:rsidRPr="00CB642D" w:rsidR="008E315E" w:rsidP="008E315E" w:rsidRDefault="008E315E" w14:paraId="144A5D23" wp14:textId="4DCAC388">
            <w:pPr>
              <w:pStyle w:val="NoSpacing"/>
            </w:pPr>
            <w:r w:rsidR="7D946302">
              <w:rPr/>
              <w:t>NY Moors NPA</w:t>
            </w:r>
          </w:p>
        </w:tc>
      </w:tr>
      <w:tr xmlns:wp14="http://schemas.microsoft.com/office/word/2010/wordml" w:rsidRPr="00687386" w:rsidR="008E315E" w:rsidTr="2B5AF2C1" w14:paraId="738610EB" wp14:textId="77777777">
        <w:trPr>
          <w:trHeight w:val="287"/>
        </w:trPr>
        <w:tc>
          <w:tcPr>
            <w:tcW w:w="1854" w:type="dxa"/>
            <w:shd w:val="clear" w:color="auto" w:fill="auto"/>
            <w:noWrap/>
            <w:tcMar/>
          </w:tcPr>
          <w:p w:rsidRPr="00E86DD7" w:rsidR="008E315E" w:rsidP="008E315E" w:rsidRDefault="008E315E" w14:paraId="637805D2" wp14:textId="08F4D70C">
            <w:pPr>
              <w:pStyle w:val="NoSpacing"/>
            </w:pPr>
            <w:r w:rsidR="05177C19">
              <w:rPr/>
              <w:t>Ian Turnball</w:t>
            </w:r>
          </w:p>
        </w:tc>
        <w:tc>
          <w:tcPr>
            <w:tcW w:w="2960" w:type="dxa"/>
            <w:shd w:val="clear" w:color="auto" w:fill="auto"/>
            <w:noWrap/>
            <w:tcMar/>
          </w:tcPr>
          <w:p w:rsidRPr="00E86DD7" w:rsidR="008E315E" w:rsidP="008E315E" w:rsidRDefault="008E315E" w14:paraId="463F29E8" wp14:textId="0A99D663">
            <w:pPr>
              <w:pStyle w:val="NoSpacing"/>
            </w:pPr>
            <w:r w:rsidR="05177C19">
              <w:rPr/>
              <w:t>Mid Yorks Expeditions CIC</w:t>
            </w:r>
          </w:p>
        </w:tc>
        <w:tc>
          <w:tcPr>
            <w:tcW w:w="1702" w:type="dxa"/>
            <w:shd w:val="clear" w:color="auto" w:fill="auto"/>
            <w:noWrap/>
            <w:tcMar/>
          </w:tcPr>
          <w:p w:rsidRPr="00CB642D" w:rsidR="008E315E" w:rsidP="008E315E" w:rsidRDefault="008E315E" w14:paraId="3B7B4B86" wp14:textId="6CB3ECC7">
            <w:pPr>
              <w:pStyle w:val="NoSpacing"/>
            </w:pPr>
            <w:r w:rsidR="772DCC9E">
              <w:rPr/>
              <w:t>Stacey Annandale</w:t>
            </w:r>
          </w:p>
        </w:tc>
        <w:tc>
          <w:tcPr>
            <w:tcW w:w="3260" w:type="dxa"/>
            <w:shd w:val="clear" w:color="auto" w:fill="auto"/>
            <w:noWrap/>
            <w:tcMar/>
          </w:tcPr>
          <w:p w:rsidRPr="00CB642D" w:rsidR="008E315E" w:rsidP="008E315E" w:rsidRDefault="008E315E" w14:paraId="3A0FF5F2" wp14:textId="3939E47F">
            <w:pPr>
              <w:pStyle w:val="NoSpacing"/>
            </w:pPr>
            <w:r w:rsidR="772DCC9E">
              <w:rPr/>
              <w:t>NYC</w:t>
            </w:r>
          </w:p>
        </w:tc>
      </w:tr>
      <w:tr xmlns:wp14="http://schemas.microsoft.com/office/word/2010/wordml" w:rsidRPr="00687386" w:rsidR="008E315E" w:rsidTr="2B5AF2C1" w14:paraId="5630AD66" wp14:textId="77777777">
        <w:trPr>
          <w:trHeight w:val="287"/>
        </w:trPr>
        <w:tc>
          <w:tcPr>
            <w:tcW w:w="1854" w:type="dxa"/>
            <w:shd w:val="clear" w:color="auto" w:fill="auto"/>
            <w:noWrap/>
            <w:tcMar/>
          </w:tcPr>
          <w:p w:rsidRPr="00E86DD7" w:rsidR="008E315E" w:rsidP="008E315E" w:rsidRDefault="008E315E" w14:paraId="61829076" wp14:textId="24CE8864">
            <w:pPr>
              <w:pStyle w:val="NoSpacing"/>
            </w:pPr>
            <w:r w:rsidR="05177C19">
              <w:rPr/>
              <w:t>Laura Young</w:t>
            </w:r>
          </w:p>
        </w:tc>
        <w:tc>
          <w:tcPr>
            <w:tcW w:w="2960" w:type="dxa"/>
            <w:shd w:val="clear" w:color="auto" w:fill="auto"/>
            <w:noWrap/>
            <w:tcMar/>
          </w:tcPr>
          <w:p w:rsidRPr="00E86DD7" w:rsidR="008E315E" w:rsidP="008E315E" w:rsidRDefault="008E315E" w14:paraId="2BA226A1" wp14:textId="360DD56D">
            <w:pPr>
              <w:pStyle w:val="NoSpacing"/>
            </w:pPr>
            <w:r w:rsidR="05177C19">
              <w:rPr/>
              <w:t>North Yorkshire Sport</w:t>
            </w:r>
          </w:p>
        </w:tc>
        <w:tc>
          <w:tcPr>
            <w:tcW w:w="1702" w:type="dxa"/>
            <w:shd w:val="clear" w:color="auto" w:fill="auto"/>
            <w:noWrap/>
            <w:tcMar/>
          </w:tcPr>
          <w:p w:rsidRPr="00CB642D" w:rsidR="008E315E" w:rsidP="008E315E" w:rsidRDefault="008E315E" w14:paraId="17AD93B2" wp14:textId="23C10D71">
            <w:pPr>
              <w:pStyle w:val="NoSpacing"/>
            </w:pPr>
            <w:r w:rsidR="7C29CC41">
              <w:rPr/>
              <w:t>Haydn Rees-Jones</w:t>
            </w:r>
          </w:p>
        </w:tc>
        <w:tc>
          <w:tcPr>
            <w:tcW w:w="3260" w:type="dxa"/>
            <w:shd w:val="clear" w:color="auto" w:fill="auto"/>
            <w:noWrap/>
            <w:tcMar/>
          </w:tcPr>
          <w:p w:rsidRPr="00CB642D" w:rsidR="008E315E" w:rsidP="008E315E" w:rsidRDefault="008E315E" w14:paraId="0DE4B5B7" wp14:textId="2646B32E">
            <w:pPr>
              <w:pStyle w:val="NoSpacing"/>
            </w:pPr>
            <w:r w:rsidR="7C29CC41">
              <w:rPr/>
              <w:t>NYSCP</w:t>
            </w:r>
          </w:p>
        </w:tc>
      </w:tr>
      <w:tr xmlns:wp14="http://schemas.microsoft.com/office/word/2010/wordml" w:rsidRPr="00687386" w:rsidR="008E315E" w:rsidTr="2B5AF2C1" w14:paraId="66204FF1" wp14:textId="77777777">
        <w:trPr>
          <w:trHeight w:val="287"/>
        </w:trPr>
        <w:tc>
          <w:tcPr>
            <w:tcW w:w="1854" w:type="dxa"/>
            <w:shd w:val="clear" w:color="auto" w:fill="auto"/>
            <w:noWrap/>
            <w:tcMar/>
          </w:tcPr>
          <w:p w:rsidRPr="00E86DD7" w:rsidR="008E315E" w:rsidP="008E315E" w:rsidRDefault="008E315E" w14:paraId="2DBF0D7D" wp14:textId="7E6BCFF8">
            <w:pPr>
              <w:pStyle w:val="NoSpacing"/>
            </w:pPr>
            <w:r w:rsidR="05177C19">
              <w:rPr/>
              <w:t>Lorna Galdas</w:t>
            </w:r>
          </w:p>
        </w:tc>
        <w:tc>
          <w:tcPr>
            <w:tcW w:w="2960" w:type="dxa"/>
            <w:shd w:val="clear" w:color="auto" w:fill="auto"/>
            <w:noWrap/>
            <w:tcMar/>
          </w:tcPr>
          <w:p w:rsidRPr="00E86DD7" w:rsidR="008E315E" w:rsidP="008E315E" w:rsidRDefault="008E315E" w14:paraId="6B62F1B3" wp14:textId="4B3A4A9C">
            <w:pPr>
              <w:pStyle w:val="NoSpacing"/>
            </w:pPr>
            <w:r w:rsidR="05177C19">
              <w:rPr/>
              <w:t>HNY ICB</w:t>
            </w:r>
          </w:p>
        </w:tc>
        <w:tc>
          <w:tcPr>
            <w:tcW w:w="1702" w:type="dxa"/>
            <w:shd w:val="clear" w:color="auto" w:fill="auto"/>
            <w:noWrap/>
            <w:tcMar/>
          </w:tcPr>
          <w:p w:rsidRPr="00CB642D" w:rsidR="008E315E" w:rsidP="008E315E" w:rsidRDefault="008E315E" w14:paraId="02F2C34E" wp14:textId="77777777">
            <w:pPr>
              <w:pStyle w:val="NoSpacing"/>
            </w:pPr>
          </w:p>
        </w:tc>
        <w:tc>
          <w:tcPr>
            <w:tcW w:w="3260" w:type="dxa"/>
            <w:shd w:val="clear" w:color="auto" w:fill="auto"/>
            <w:noWrap/>
            <w:tcMar/>
          </w:tcPr>
          <w:p w:rsidRPr="00CB642D" w:rsidR="008E315E" w:rsidP="008E315E" w:rsidRDefault="008E315E" w14:paraId="680A4E5D" wp14:textId="77777777">
            <w:pPr>
              <w:pStyle w:val="NoSpacing"/>
            </w:pPr>
          </w:p>
        </w:tc>
      </w:tr>
      <w:tr xmlns:wp14="http://schemas.microsoft.com/office/word/2010/wordml" w:rsidRPr="00687386" w:rsidR="008E315E" w:rsidTr="2B5AF2C1" w14:paraId="19219836" wp14:textId="77777777">
        <w:trPr>
          <w:trHeight w:val="287"/>
        </w:trPr>
        <w:tc>
          <w:tcPr>
            <w:tcW w:w="1854" w:type="dxa"/>
            <w:shd w:val="clear" w:color="auto" w:fill="auto"/>
            <w:noWrap/>
            <w:tcMar/>
          </w:tcPr>
          <w:p w:rsidRPr="00E86DD7" w:rsidR="008E315E" w:rsidP="008E315E" w:rsidRDefault="008E315E" w14:paraId="296FEF7D" wp14:textId="3A26F06A">
            <w:pPr>
              <w:pStyle w:val="NoSpacing"/>
            </w:pPr>
            <w:r w:rsidR="05177C19">
              <w:rPr/>
              <w:t>Sally Jude</w:t>
            </w:r>
          </w:p>
        </w:tc>
        <w:tc>
          <w:tcPr>
            <w:tcW w:w="2960" w:type="dxa"/>
            <w:shd w:val="clear" w:color="auto" w:fill="auto"/>
            <w:noWrap/>
            <w:tcMar/>
          </w:tcPr>
          <w:p w:rsidR="008E315E" w:rsidP="008E315E" w:rsidRDefault="008E315E" w14:paraId="7194DBDC" wp14:textId="2E00B12F">
            <w:pPr>
              <w:pStyle w:val="NoSpacing"/>
            </w:pPr>
            <w:r w:rsidR="05177C19">
              <w:rPr/>
              <w:t>Youth Work Unit Y&amp;H</w:t>
            </w:r>
          </w:p>
        </w:tc>
        <w:tc>
          <w:tcPr>
            <w:tcW w:w="1702" w:type="dxa"/>
            <w:shd w:val="clear" w:color="auto" w:fill="auto"/>
            <w:noWrap/>
            <w:tcMar/>
          </w:tcPr>
          <w:p w:rsidRPr="00CB642D" w:rsidR="008E315E" w:rsidP="008E315E" w:rsidRDefault="008E315E" w14:paraId="769D0D3C" wp14:textId="77777777">
            <w:pPr>
              <w:pStyle w:val="NoSpacing"/>
            </w:pPr>
          </w:p>
        </w:tc>
        <w:tc>
          <w:tcPr>
            <w:tcW w:w="3260" w:type="dxa"/>
            <w:shd w:val="clear" w:color="auto" w:fill="auto"/>
            <w:noWrap/>
            <w:tcMar/>
          </w:tcPr>
          <w:p w:rsidR="008E315E" w:rsidP="008E315E" w:rsidRDefault="008E315E" w14:paraId="54CD245A" wp14:textId="77777777">
            <w:pPr>
              <w:pStyle w:val="NoSpacing"/>
            </w:pPr>
          </w:p>
        </w:tc>
      </w:tr>
    </w:tbl>
    <w:p xmlns:wp14="http://schemas.microsoft.com/office/word/2010/wordml" w:rsidRPr="00687386" w:rsidR="00654A8D" w:rsidP="00D30D6E" w:rsidRDefault="00654A8D" w14:paraId="1231BE67" wp14:textId="77777777">
      <w:pPr>
        <w:spacing w:after="0" w:line="240" w:lineRule="auto"/>
        <w:ind w:hanging="1440"/>
        <w:rPr>
          <w:rFonts w:cstheme="minorHAnsi"/>
          <w:b/>
        </w:rPr>
      </w:pPr>
    </w:p>
    <w:p xmlns:wp14="http://schemas.microsoft.com/office/word/2010/wordml" w:rsidRPr="00687386" w:rsidR="00613C95" w:rsidP="00D30D6E" w:rsidRDefault="004564BD" w14:paraId="66829455" wp14:textId="77777777">
      <w:pPr>
        <w:spacing w:after="0" w:line="240" w:lineRule="auto"/>
        <w:rPr>
          <w:rFonts w:cstheme="minorHAnsi"/>
          <w:b/>
        </w:rPr>
      </w:pPr>
      <w:r w:rsidRPr="00687386">
        <w:rPr>
          <w:rFonts w:cstheme="minorHAnsi"/>
          <w:b/>
        </w:rPr>
        <w:t>Meeting Notes</w:t>
      </w:r>
    </w:p>
    <w:p xmlns:wp14="http://schemas.microsoft.com/office/word/2010/wordml" w:rsidRPr="00687386" w:rsidR="00613C95" w:rsidP="00D30D6E" w:rsidRDefault="00613C95" w14:paraId="36FEB5B0" wp14:textId="77777777">
      <w:pPr>
        <w:spacing w:after="0" w:line="240" w:lineRule="auto"/>
        <w:rPr>
          <w:rFonts w:cstheme="minorHAnsi"/>
          <w:color w:val="92D050"/>
        </w:rPr>
      </w:pPr>
    </w:p>
    <w:tbl>
      <w:tblPr>
        <w:tblStyle w:val="TableGrid"/>
        <w:tblW w:w="9810" w:type="dxa"/>
        <w:tblInd w:w="-113" w:type="dxa"/>
        <w:tblLook w:val="04A0" w:firstRow="1" w:lastRow="0" w:firstColumn="1" w:lastColumn="0" w:noHBand="0" w:noVBand="1"/>
      </w:tblPr>
      <w:tblGrid>
        <w:gridCol w:w="9810"/>
      </w:tblGrid>
      <w:tr xmlns:wp14="http://schemas.microsoft.com/office/word/2010/wordml" w:rsidRPr="00687386" w:rsidR="00653154" w:rsidTr="007A50D5" w14:paraId="214B59D0" wp14:textId="77777777">
        <w:tc>
          <w:tcPr>
            <w:tcW w:w="9810" w:type="dxa"/>
            <w:tcMar/>
            <w:vAlign w:val="center"/>
          </w:tcPr>
          <w:p w:rsidRPr="00687386" w:rsidR="00DC01D4" w:rsidP="00D30D6E" w:rsidRDefault="00A67B91" w14:paraId="68993CB9" wp14:textId="7777777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Item </w:t>
            </w:r>
          </w:p>
        </w:tc>
      </w:tr>
      <w:tr xmlns:wp14="http://schemas.microsoft.com/office/word/2010/wordml" w:rsidRPr="00687386" w:rsidR="00653154" w:rsidTr="007A50D5" w14:paraId="30D7AA69" wp14:textId="77777777">
        <w:tc>
          <w:tcPr>
            <w:tcW w:w="9810" w:type="dxa"/>
            <w:tcMar/>
            <w:vAlign w:val="center"/>
          </w:tcPr>
          <w:p w:rsidRPr="00687386" w:rsidR="009B5CC0" w:rsidP="68AE51EC" w:rsidRDefault="009B5CC0" w14:paraId="54C56B23" wp14:textId="258A950F">
            <w:pPr>
              <w:pStyle w:val="ListParagraph"/>
              <w:numPr>
                <w:ilvl w:val="0"/>
                <w:numId w:val="28"/>
              </w:numPr>
              <w:rPr>
                <w:noProof w:val="0"/>
                <w:lang w:val="en-GB"/>
              </w:rPr>
            </w:pPr>
            <w:r w:rsidRPr="68AE51EC" w:rsidR="4F6279B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Welcome and Introductions </w:t>
            </w:r>
            <w:r w:rsidRPr="68AE51EC" w:rsidR="4F6279B6">
              <w:rPr>
                <w:noProof w:val="0"/>
                <w:lang w:val="en-GB"/>
              </w:rPr>
              <w:t xml:space="preserve"> </w:t>
            </w:r>
          </w:p>
          <w:p w:rsidRPr="00687386" w:rsidR="009B5CC0" w:rsidP="68AE51EC" w:rsidRDefault="009B5CC0" w14:paraId="6F087A51" wp14:textId="6E6600B0">
            <w:pPr>
              <w:pStyle w:val="Normal"/>
              <w:ind w:left="0"/>
              <w:rPr>
                <w:noProof w:val="0"/>
                <w:lang w:val="en-GB"/>
              </w:rPr>
            </w:pPr>
            <w:r w:rsidRPr="68AE51EC" w:rsidR="2CA1EA73">
              <w:rPr>
                <w:noProof w:val="0"/>
                <w:lang w:val="en-GB"/>
              </w:rPr>
              <w:t xml:space="preserve">   </w:t>
            </w:r>
            <w:r w:rsidRPr="68AE51EC" w:rsidR="0197A764">
              <w:rPr>
                <w:noProof w:val="0"/>
                <w:lang w:val="en-GB"/>
              </w:rPr>
              <w:t>Dena welcomed all to the meeting and explained she had taken over the chair of the meeting from Caroli</w:t>
            </w:r>
            <w:r w:rsidRPr="68AE51EC" w:rsidR="15FC3A25">
              <w:rPr>
                <w:noProof w:val="0"/>
                <w:lang w:val="en-GB"/>
              </w:rPr>
              <w:t>ne</w:t>
            </w:r>
            <w:r w:rsidRPr="68AE51EC" w:rsidR="0197A764">
              <w:rPr>
                <w:noProof w:val="0"/>
                <w:lang w:val="en-GB"/>
              </w:rPr>
              <w:t xml:space="preserve"> O’Neill</w:t>
            </w:r>
            <w:r w:rsidRPr="68AE51EC" w:rsidR="5634D8F2">
              <w:rPr>
                <w:noProof w:val="0"/>
                <w:lang w:val="en-GB"/>
              </w:rPr>
              <w:t xml:space="preserve"> due to her role as, Head of Health Collaboration at CFY and the links </w:t>
            </w:r>
            <w:r w:rsidRPr="68AE51EC" w:rsidR="325B1CE6">
              <w:rPr>
                <w:noProof w:val="0"/>
                <w:lang w:val="en-GB"/>
              </w:rPr>
              <w:t xml:space="preserve">that afforded </w:t>
            </w:r>
            <w:r w:rsidRPr="68AE51EC" w:rsidR="5634D8F2">
              <w:rPr>
                <w:noProof w:val="0"/>
                <w:lang w:val="en-GB"/>
              </w:rPr>
              <w:t>with children &amp; young peop</w:t>
            </w:r>
            <w:r w:rsidRPr="68AE51EC" w:rsidR="11AD8F7F">
              <w:rPr>
                <w:noProof w:val="0"/>
                <w:lang w:val="en-GB"/>
              </w:rPr>
              <w:t>le</w:t>
            </w:r>
            <w:r w:rsidRPr="68AE51EC" w:rsidR="5AC4DA23">
              <w:rPr>
                <w:noProof w:val="0"/>
                <w:lang w:val="en-GB"/>
              </w:rPr>
              <w:t xml:space="preserve">. </w:t>
            </w:r>
          </w:p>
          <w:p w:rsidRPr="00687386" w:rsidR="009B5CC0" w:rsidP="68AE51EC" w:rsidRDefault="009B5CC0" w14:paraId="5D0406B9" wp14:textId="6C64F366">
            <w:pPr>
              <w:pStyle w:val="Normal"/>
              <w:ind w:left="0"/>
              <w:rPr>
                <w:noProof w:val="0"/>
                <w:lang w:val="en-GB"/>
              </w:rPr>
            </w:pPr>
          </w:p>
          <w:p w:rsidRPr="00687386" w:rsidR="009B5CC0" w:rsidP="68AE51EC" w:rsidRDefault="009B5CC0" w14:paraId="1DD6D946" wp14:textId="3D5DF6EC">
            <w:pPr>
              <w:pStyle w:val="Normal"/>
              <w:ind w:left="0"/>
              <w:rPr>
                <w:noProof w:val="0"/>
                <w:lang w:val="en-GB"/>
              </w:rPr>
            </w:pPr>
            <w:r w:rsidRPr="68AE51EC" w:rsidR="6A54034D">
              <w:rPr>
                <w:noProof w:val="0"/>
                <w:lang w:val="en-GB"/>
              </w:rPr>
              <w:t>Dena r</w:t>
            </w:r>
            <w:r w:rsidRPr="68AE51EC" w:rsidR="5AC4DA23">
              <w:rPr>
                <w:noProof w:val="0"/>
                <w:lang w:val="en-GB"/>
              </w:rPr>
              <w:t>eminde</w:t>
            </w:r>
            <w:r w:rsidRPr="68AE51EC" w:rsidR="64FB53BF">
              <w:rPr>
                <w:noProof w:val="0"/>
                <w:lang w:val="en-GB"/>
              </w:rPr>
              <w:t>d all</w:t>
            </w:r>
            <w:r w:rsidRPr="68AE51EC" w:rsidR="5AC4DA23">
              <w:rPr>
                <w:noProof w:val="0"/>
                <w:lang w:val="en-GB"/>
              </w:rPr>
              <w:t xml:space="preserve"> that this meeting was about sharing updates, information and awareness o</w:t>
            </w:r>
            <w:r w:rsidRPr="68AE51EC" w:rsidR="0C482D01">
              <w:rPr>
                <w:noProof w:val="0"/>
                <w:lang w:val="en-GB"/>
              </w:rPr>
              <w:t>n any matters</w:t>
            </w:r>
            <w:r w:rsidRPr="68AE51EC" w:rsidR="059C2E37">
              <w:rPr>
                <w:noProof w:val="0"/>
                <w:lang w:val="en-GB"/>
              </w:rPr>
              <w:t xml:space="preserve"> of interest</w:t>
            </w:r>
            <w:r w:rsidRPr="68AE51EC" w:rsidR="0C482D01">
              <w:rPr>
                <w:noProof w:val="0"/>
                <w:lang w:val="en-GB"/>
              </w:rPr>
              <w:t xml:space="preserve"> surrounding children &amp; young people in North Yorkshire as well as an opportunity to network across the region. </w:t>
            </w:r>
            <w:r w:rsidRPr="68AE51EC" w:rsidR="72F00551">
              <w:rPr>
                <w:noProof w:val="0"/>
                <w:lang w:val="en-GB"/>
              </w:rPr>
              <w:t>It is a meeting for all partners</w:t>
            </w:r>
            <w:r w:rsidRPr="68AE51EC" w:rsidR="6B553733">
              <w:rPr>
                <w:noProof w:val="0"/>
                <w:lang w:val="en-GB"/>
              </w:rPr>
              <w:t xml:space="preserve"> including, </w:t>
            </w:r>
            <w:r w:rsidRPr="68AE51EC" w:rsidR="72F00551">
              <w:rPr>
                <w:noProof w:val="0"/>
                <w:lang w:val="en-GB"/>
              </w:rPr>
              <w:t xml:space="preserve">NHS, North Yorkshire Council and the VCSE sector to </w:t>
            </w:r>
            <w:r w:rsidRPr="68AE51EC" w:rsidR="7399BD42">
              <w:rPr>
                <w:noProof w:val="0"/>
                <w:lang w:val="en-GB"/>
              </w:rPr>
              <w:t xml:space="preserve">hear concerns and issues raised. </w:t>
            </w:r>
          </w:p>
          <w:p w:rsidRPr="00687386" w:rsidR="009B5CC0" w:rsidP="68AE51EC" w:rsidRDefault="009B5CC0" w14:paraId="7196D064" wp14:textId="0CB25595">
            <w:pPr>
              <w:pStyle w:val="Normal"/>
              <w:ind w:left="0"/>
              <w:rPr>
                <w:rFonts w:cs="Calibri" w:cstheme="minorAscii"/>
              </w:rPr>
            </w:pPr>
          </w:p>
        </w:tc>
      </w:tr>
      <w:tr xmlns:wp14="http://schemas.microsoft.com/office/word/2010/wordml" w:rsidRPr="00687386" w:rsidR="007959DD" w:rsidTr="007A50D5" w14:paraId="34FF1C98" wp14:textId="77777777">
        <w:tc>
          <w:tcPr>
            <w:tcW w:w="9810" w:type="dxa"/>
            <w:tcMar/>
          </w:tcPr>
          <w:p w:rsidRPr="00A67B91" w:rsidR="009B5CC0" w:rsidP="68AE51EC" w:rsidRDefault="009B5CC0" w14:paraId="2BF74D61" wp14:textId="6AC4381E">
            <w:pPr>
              <w:pStyle w:val="ListParagraph"/>
              <w:numPr>
                <w:ilvl w:val="0"/>
                <w:numId w:val="28"/>
              </w:numPr>
              <w:rPr>
                <w:noProof w:val="0"/>
                <w:lang w:val="en-GB"/>
              </w:rPr>
            </w:pPr>
            <w:r w:rsidRPr="68AE51EC" w:rsidR="2CA1EA7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Social and Emotional Mental Health (SEMH) in North Yorkshire - presentation and discussion of part of the I-thrive programme and framework</w:t>
            </w:r>
          </w:p>
          <w:p w:rsidRPr="00A67B91" w:rsidR="009B5CC0" w:rsidP="69C00229" w:rsidRDefault="009B5CC0" w14:paraId="4B9A1713" wp14:textId="673713DB">
            <w:pPr>
              <w:pStyle w:val="Normal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</w:pPr>
            <w:r w:rsidRPr="69C00229" w:rsidR="1F15DEB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Dena introduced </w:t>
            </w:r>
            <w:r w:rsidRPr="69C00229" w:rsidR="1F15DE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Lorna Galdas, </w:t>
            </w:r>
            <w:r w:rsidRPr="69C00229" w:rsidR="40C49F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Interim Head of Children</w:t>
            </w:r>
            <w:r w:rsidRPr="69C00229" w:rsidR="61722D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’</w:t>
            </w:r>
            <w:r w:rsidRPr="69C00229" w:rsidR="40C49F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</w:t>
            </w:r>
            <w:r w:rsidRPr="69C00229" w:rsidR="1F15DE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Commiss</w:t>
            </w:r>
            <w:r w:rsidRPr="69C00229" w:rsidR="4A2223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ioning</w:t>
            </w:r>
            <w:r w:rsidRPr="69C00229" w:rsidR="1F15DE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, NHS </w:t>
            </w:r>
            <w:r w:rsidRPr="69C00229" w:rsidR="1F15DE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Humber</w:t>
            </w:r>
            <w:r w:rsidRPr="69C00229" w:rsidR="1F15DE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North Yorkshire </w:t>
            </w:r>
            <w:r w:rsidRPr="69C00229" w:rsidR="4EC29C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ICB. A large part of Lorna’s role is o</w:t>
            </w:r>
            <w:r w:rsidRPr="69C00229" w:rsidR="437AD5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n </w:t>
            </w:r>
            <w:r w:rsidRPr="69C00229" w:rsidR="4EC29C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children’s</w:t>
            </w:r>
            <w:r w:rsidRPr="69C00229" w:rsidR="40169F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mental health </w:t>
            </w:r>
            <w:r w:rsidRPr="69C00229" w:rsidR="4EC29C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and</w:t>
            </w:r>
            <w:r w:rsidRPr="69C00229" w:rsidR="4FA4B1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embedding a framework called the </w:t>
            </w:r>
            <w:r w:rsidRPr="69C00229" w:rsidR="4FA4B1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</w:t>
            </w:r>
            <w:r w:rsidRPr="69C00229" w:rsidR="4FA4B1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-Thrive framework</w:t>
            </w:r>
            <w:r w:rsidRPr="69C00229" w:rsidR="4EC29C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69C00229" w:rsidR="1F15DEB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wh</w:t>
            </w:r>
            <w:r w:rsidRPr="69C00229" w:rsidR="5178D1F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ich has been spoken about previous</w:t>
            </w:r>
            <w:r w:rsidRPr="69C00229" w:rsidR="7E6F5A0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l</w:t>
            </w:r>
            <w:r w:rsidRPr="69C00229" w:rsidR="5178D1F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y at these meetings</w:t>
            </w:r>
            <w:r w:rsidRPr="69C00229" w:rsidR="101500D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,</w:t>
            </w:r>
            <w:r w:rsidRPr="69C00229" w:rsidR="5178D1F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although partners may still be unsure as to how to embed it. </w:t>
            </w:r>
            <w:r w:rsidRPr="69C00229" w:rsidR="46310B3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Lorna </w:t>
            </w:r>
            <w:r w:rsidRPr="69C00229" w:rsidR="1F15DEB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gave the following </w:t>
            </w:r>
            <w:hyperlink r:id="R2727f83f68d14f7d">
              <w:r w:rsidRPr="69C00229" w:rsidR="1F15DEB2">
                <w:rPr>
                  <w:rStyle w:val="Hyperlink"/>
                  <w:rFonts w:ascii="Calibri" w:hAnsi="Calibri" w:eastAsia="Calibri" w:cs="Calibri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GB"/>
                </w:rPr>
                <w:t>presentation</w:t>
              </w:r>
            </w:hyperlink>
            <w:r w:rsidRPr="69C00229" w:rsidR="1F15DEB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 xml:space="preserve"> </w:t>
            </w:r>
            <w:r w:rsidRPr="69C00229" w:rsidR="1602A4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 xml:space="preserve"> and video on the framework </w:t>
            </w:r>
            <w:hyperlink r:id="R99e0de338c5644a9">
              <w:r w:rsidRPr="69C00229" w:rsidR="1602A45F">
                <w:rPr>
                  <w:rStyle w:val="Hyperlink"/>
                  <w:rFonts w:ascii="Calibri" w:hAnsi="Calibri" w:eastAsia="Calibri" w:cs="Calibri"/>
                  <w:strike w:val="0"/>
                  <w:dstrike w:val="0"/>
                  <w:noProof w:val="0"/>
                  <w:color w:val="0563C1"/>
                  <w:sz w:val="22"/>
                  <w:szCs w:val="22"/>
                  <w:u w:val="single"/>
                  <w:lang w:val="en-GB"/>
                </w:rPr>
                <w:t>https://www.youtube.com/watch?v=ARAaiEoVpjQ.</w:t>
              </w:r>
            </w:hyperlink>
            <w:r w:rsidRPr="69C00229" w:rsidR="1602A4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 xml:space="preserve"> </w:t>
            </w:r>
            <w:r w:rsidRPr="69C00229" w:rsidR="3DF92F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 xml:space="preserve"> </w:t>
            </w:r>
            <w:r w:rsidRPr="69C00229" w:rsidR="65DFED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 xml:space="preserve">The </w:t>
            </w:r>
            <w:r w:rsidRPr="69C00229" w:rsidR="3DF92F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 xml:space="preserve">focus </w:t>
            </w:r>
            <w:r w:rsidRPr="69C00229" w:rsidR="3C8D5F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 xml:space="preserve">was </w:t>
            </w:r>
            <w:r w:rsidRPr="69C00229" w:rsidR="3DF92F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>on how partners can embed the principles of the Thrive framework.</w:t>
            </w:r>
            <w:r w:rsidRPr="69C00229" w:rsidR="5E722A0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 xml:space="preserve"> Examples of how it has been embedded is on the </w:t>
            </w:r>
            <w:hyperlink r:id="R1edf61f550514ba9">
              <w:r w:rsidRPr="69C00229" w:rsidR="4BAA3CE1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GB"/>
                </w:rPr>
                <w:t>Go-To website</w:t>
              </w:r>
            </w:hyperlink>
            <w:r w:rsidRPr="69C00229" w:rsidR="4BAA3C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 xml:space="preserve"> </w:t>
            </w:r>
            <w:r w:rsidRPr="69C00229" w:rsidR="4BAA3C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 xml:space="preserve">and here: </w:t>
            </w:r>
            <w:hyperlink r:id="R47100cb8bb4f40d2">
              <w:r w:rsidRPr="69C00229" w:rsidR="4BAA3CE1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GB"/>
                </w:rPr>
                <w:t>https://thegoto.org.uk/wp-content/uploads/2023/05/NOV-2022-UPDATED-Needs-based-guidance-for-Social-and-Emotional-Mental-Health-SEMH-for-Children-and-Young-People-in-North-Yorkshir</w:t>
              </w:r>
              <w:r w:rsidRPr="69C00229" w:rsidR="4BAA3CE1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GB"/>
                </w:rPr>
                <w:t>e.pdf</w:t>
              </w:r>
            </w:hyperlink>
          </w:p>
          <w:p w:rsidRPr="00A67B91" w:rsidR="009B5CC0" w:rsidP="68AE51EC" w:rsidRDefault="009B5CC0" w14:paraId="05888C7F" wp14:textId="5D0C6F26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</w:pPr>
            <w:r w:rsidRPr="68AE51EC" w:rsidR="4BAA3C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 xml:space="preserve">Services have been colour-coded so it can be seen how they link into the framework. </w:t>
            </w:r>
          </w:p>
          <w:p w:rsidRPr="00A67B91" w:rsidR="009B5CC0" w:rsidP="68AE51EC" w:rsidRDefault="009B5CC0" w14:paraId="4DE0B110" wp14:textId="454DEC5C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</w:pPr>
            <w:r w:rsidRPr="68AE51EC" w:rsidR="085C94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 xml:space="preserve">David Sharp </w:t>
            </w:r>
            <w:r w:rsidRPr="68AE51EC" w:rsidR="085C94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>commented</w:t>
            </w:r>
            <w:r w:rsidRPr="68AE51EC" w:rsidR="085C94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 xml:space="preserve"> that much of the work that NY Youth do fits into the framework, e.g. their Youth Clubs </w:t>
            </w:r>
            <w:r w:rsidRPr="68AE51EC" w:rsidR="5C67405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 xml:space="preserve">fits into the Thriving element, their youth mentor programme is those who </w:t>
            </w:r>
            <w:r w:rsidRPr="68AE51EC" w:rsidR="76AE375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>get</w:t>
            </w:r>
            <w:r w:rsidRPr="68AE51EC" w:rsidR="5C67405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 xml:space="preserve"> more help</w:t>
            </w:r>
            <w:r w:rsidRPr="68AE51EC" w:rsidR="5F1D75F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 xml:space="preserve"> </w:t>
            </w:r>
            <w:r w:rsidRPr="68AE51EC" w:rsidR="2A6734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 xml:space="preserve">and the </w:t>
            </w:r>
            <w:r w:rsidRPr="68AE51EC" w:rsidR="2A6734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>buddy</w:t>
            </w:r>
            <w:r w:rsidRPr="68AE51EC" w:rsidR="2A6734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 xml:space="preserve"> network who </w:t>
            </w:r>
            <w:r w:rsidRPr="68AE51EC" w:rsidR="7047A0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>get advice</w:t>
            </w:r>
            <w:r w:rsidRPr="68AE51EC" w:rsidR="0DDA6E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>.</w:t>
            </w:r>
          </w:p>
          <w:p w:rsidRPr="00A67B91" w:rsidR="009B5CC0" w:rsidP="68AE51EC" w:rsidRDefault="009B5CC0" w14:paraId="1D312908" wp14:textId="780578E8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</w:pPr>
            <w:r w:rsidRPr="68AE51EC" w:rsidR="4FF18F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 xml:space="preserve">Emma Pears </w:t>
            </w:r>
            <w:r w:rsidRPr="68AE51EC" w:rsidR="44A9C8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 xml:space="preserve">added </w:t>
            </w:r>
            <w:r w:rsidRPr="68AE51EC" w:rsidR="4FF18F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>that it was great to get a refresher on the framework and it is what SELFA already deliver</w:t>
            </w:r>
            <w:r w:rsidRPr="68AE51EC" w:rsidR="66166A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 xml:space="preserve"> and good to get the message out to the wider public as there are still so many who do not know where to go</w:t>
            </w:r>
            <w:r w:rsidRPr="68AE51EC" w:rsidR="28EBA4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 xml:space="preserve"> and a reminder to all that there are VCSE organisations who can support within the framework and to get </w:t>
            </w:r>
            <w:r w:rsidRPr="68AE51EC" w:rsidR="4FF18F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 xml:space="preserve"> </w:t>
            </w:r>
            <w:r w:rsidRPr="68AE51EC" w:rsidR="475FFE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>listed on the Go-To website.</w:t>
            </w:r>
            <w:r w:rsidRPr="68AE51EC" w:rsidR="32D52C7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Pr="00A67B91" w:rsidR="009B5CC0" w:rsidP="68AE51EC" w:rsidRDefault="009B5CC0" w14:paraId="64954E37" wp14:textId="48560CB0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</w:pPr>
            <w:r w:rsidRPr="68AE51EC" w:rsidR="32D52C7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 xml:space="preserve">If any VCSE organisation wants to add their details onto the Go To website, to contract Lorna Galdas at: </w:t>
            </w:r>
            <w:hyperlink r:id="R3147599bbfbf475b">
              <w:r w:rsidRPr="68AE51EC" w:rsidR="32D52C7E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GB"/>
                </w:rPr>
                <w:t>lorna.galdas@nhs</w:t>
              </w:r>
              <w:r w:rsidRPr="68AE51EC" w:rsidR="32D52C7E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GB"/>
                </w:rPr>
                <w:t>.net</w:t>
              </w:r>
            </w:hyperlink>
          </w:p>
          <w:p w:rsidRPr="00A67B91" w:rsidR="009B5CC0" w:rsidP="68AE51EC" w:rsidRDefault="009B5CC0" w14:paraId="142F2E9B" wp14:textId="14775C1E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</w:pPr>
            <w:r w:rsidRPr="68AE51EC" w:rsidR="190B8D5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 xml:space="preserve">Discussion ensued about how we can all promote this model more and link it </w:t>
            </w:r>
            <w:r w:rsidRPr="68AE51EC" w:rsidR="190B8D5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>in to</w:t>
            </w:r>
            <w:r w:rsidRPr="68AE51EC" w:rsidR="190B8D5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 xml:space="preserve"> what we are all doing</w:t>
            </w:r>
            <w:r w:rsidRPr="68AE51EC" w:rsidR="39B91AB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 xml:space="preserve"> and what is out there. Nicki Watkinson </w:t>
            </w:r>
            <w:r w:rsidRPr="68AE51EC" w:rsidR="3AA5F4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>spoke about a pilot NYC are funding in Selby called Tribe, wh</w:t>
            </w:r>
            <w:r w:rsidRPr="68AE51EC" w:rsidR="16CC388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>ich is an app wh</w:t>
            </w:r>
            <w:r w:rsidRPr="68AE51EC" w:rsidR="3AA5F4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 xml:space="preserve">ere </w:t>
            </w:r>
            <w:r w:rsidRPr="68AE51EC" w:rsidR="3AA5F4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>group</w:t>
            </w:r>
            <w:r w:rsidRPr="68AE51EC" w:rsidR="69517E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>s</w:t>
            </w:r>
            <w:r w:rsidRPr="68AE51EC" w:rsidR="3AA5F4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 xml:space="preserve"> can </w:t>
            </w:r>
            <w:r w:rsidRPr="68AE51EC" w:rsidR="09FF0B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>add their</w:t>
            </w:r>
            <w:r w:rsidRPr="68AE51EC" w:rsidR="3AA5F4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 xml:space="preserve"> links </w:t>
            </w:r>
            <w:r w:rsidRPr="68AE51EC" w:rsidR="00955A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>to</w:t>
            </w:r>
            <w:r w:rsidRPr="68AE51EC" w:rsidR="0DA311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>. More info here:</w:t>
            </w:r>
            <w:r w:rsidRPr="68AE51EC" w:rsidR="1F516E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 xml:space="preserve"> </w:t>
            </w:r>
            <w:hyperlink r:id="Rff6150dbf3a64e42">
              <w:r w:rsidRPr="68AE51EC" w:rsidR="1F516E4F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GB"/>
                </w:rPr>
                <w:t>https://tribeproject.org/</w:t>
              </w:r>
            </w:hyperlink>
          </w:p>
          <w:p w:rsidRPr="00A67B91" w:rsidR="009B5CC0" w:rsidP="68AE51EC" w:rsidRDefault="009B5CC0" w14:paraId="59503497" wp14:textId="5B97390B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</w:pPr>
          </w:p>
          <w:p w:rsidRPr="00A67B91" w:rsidR="009B5CC0" w:rsidP="44E54FD1" w:rsidRDefault="009B5CC0" w14:paraId="706CE894" wp14:textId="7972CB3F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</w:pPr>
            <w:r w:rsidRPr="44E54FD1" w:rsidR="7EB745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>Charl</w:t>
            </w:r>
            <w:r w:rsidRPr="44E54FD1" w:rsidR="339094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>e</w:t>
            </w:r>
            <w:r w:rsidRPr="44E54FD1" w:rsidR="7EB745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 xml:space="preserve">e </w:t>
            </w:r>
            <w:r w:rsidRPr="44E54FD1" w:rsidR="7EB745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>B</w:t>
            </w:r>
            <w:r w:rsidRPr="44E54FD1" w:rsidR="086B5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>ewsher</w:t>
            </w:r>
            <w:r w:rsidRPr="44E54FD1" w:rsidR="086B5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 xml:space="preserve"> </w:t>
            </w:r>
            <w:r w:rsidRPr="44E54FD1" w:rsidR="7EB745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 xml:space="preserve">added how good the framework is in how it underpins lots of gov policy that is coming </w:t>
            </w:r>
            <w:r w:rsidRPr="44E54FD1" w:rsidR="5ADD88F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 xml:space="preserve">in </w:t>
            </w:r>
            <w:r w:rsidRPr="44E54FD1" w:rsidR="7B5245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 xml:space="preserve">for example </w:t>
            </w:r>
            <w:r w:rsidRPr="44E54FD1" w:rsidR="5ADD88F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>around family hu</w:t>
            </w:r>
            <w:r w:rsidRPr="44E54FD1" w:rsidR="56AF50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>b</w:t>
            </w:r>
            <w:r w:rsidRPr="44E54FD1" w:rsidR="5ADD88F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>s and making sure people are connected</w:t>
            </w:r>
            <w:r w:rsidRPr="44E54FD1" w:rsidR="3CAD60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 xml:space="preserve"> and that there is some fantastic co-ordination happening across North Yorkshire</w:t>
            </w:r>
            <w:r w:rsidRPr="44E54FD1" w:rsidR="56F457C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 xml:space="preserve"> in making sure people have access and support to services. </w:t>
            </w:r>
          </w:p>
          <w:p w:rsidRPr="00A67B91" w:rsidR="009B5CC0" w:rsidP="69C00229" w:rsidRDefault="009B5CC0" w14:paraId="6D072C0D" wp14:textId="6D0E13F6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</w:pPr>
          </w:p>
        </w:tc>
      </w:tr>
      <w:tr xmlns:wp14="http://schemas.microsoft.com/office/word/2010/wordml" w:rsidRPr="00687386" w:rsidR="008B7DDD" w:rsidTr="007A50D5" w14:paraId="48A21919" wp14:textId="77777777">
        <w:tc>
          <w:tcPr>
            <w:tcW w:w="9810" w:type="dxa"/>
            <w:tcMar/>
          </w:tcPr>
          <w:p w:rsidRPr="00687386" w:rsidR="002C10C4" w:rsidP="68AE51EC" w:rsidRDefault="002C10C4" w14:paraId="7DD33446" wp14:textId="026279DC">
            <w:pPr>
              <w:pStyle w:val="ListParagraph"/>
              <w:numPr>
                <w:ilvl w:val="0"/>
                <w:numId w:val="28"/>
              </w:numPr>
              <w:ind/>
              <w:rPr>
                <w:noProof w:val="0"/>
                <w:lang w:val="en-GB"/>
              </w:rPr>
            </w:pPr>
            <w:r w:rsidRPr="68AE51EC" w:rsidR="2CA1EA7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North Yorkshire All Age Autism Strategy</w:t>
            </w:r>
          </w:p>
          <w:p w:rsidRPr="00687386" w:rsidR="002C10C4" w:rsidP="68AE51EC" w:rsidRDefault="002C10C4" w14:paraId="438BBA5E" wp14:textId="29BE6297">
            <w:pPr>
              <w:pStyle w:val="Normal"/>
              <w:ind w:left="0"/>
              <w:rPr>
                <w:noProof w:val="0"/>
                <w:lang w:val="en-GB"/>
              </w:rPr>
            </w:pPr>
          </w:p>
          <w:p w:rsidRPr="00687386" w:rsidR="002C10C4" w:rsidP="68AE51EC" w:rsidRDefault="002C10C4" w14:paraId="06428EBE" wp14:textId="26D8A981">
            <w:pPr>
              <w:pStyle w:val="Normal"/>
              <w:ind/>
              <w:rPr>
                <w:noProof w:val="0"/>
                <w:lang w:val="en-GB"/>
              </w:rPr>
            </w:pPr>
            <w:r w:rsidRPr="68AE51EC" w:rsidR="27E51028">
              <w:rPr>
                <w:noProof w:val="0"/>
                <w:lang w:val="en-GB"/>
              </w:rPr>
              <w:t xml:space="preserve">Dena introduced Stacey </w:t>
            </w:r>
            <w:r w:rsidRPr="68AE51EC" w:rsidR="27E51028">
              <w:rPr>
                <w:noProof w:val="0"/>
                <w:lang w:val="en-GB"/>
              </w:rPr>
              <w:t>Annanadale</w:t>
            </w:r>
            <w:r w:rsidRPr="68AE51EC" w:rsidR="27E51028">
              <w:rPr>
                <w:noProof w:val="0"/>
                <w:lang w:val="en-GB"/>
              </w:rPr>
              <w:t>, Strategic Services Development Manager at North Yorkshire Council</w:t>
            </w:r>
            <w:r w:rsidRPr="68AE51EC" w:rsidR="48929D8F">
              <w:rPr>
                <w:noProof w:val="0"/>
                <w:lang w:val="en-GB"/>
              </w:rPr>
              <w:t xml:space="preserve"> who gave an update on the all-age autism strategy work. </w:t>
            </w:r>
            <w:r w:rsidRPr="68AE51EC" w:rsidR="282FB887">
              <w:rPr>
                <w:noProof w:val="0"/>
                <w:lang w:val="en-GB"/>
              </w:rPr>
              <w:t>Since the July meeting more work has undergone in to getting feedback on actions</w:t>
            </w:r>
            <w:r w:rsidRPr="68AE51EC" w:rsidR="109EF721">
              <w:rPr>
                <w:noProof w:val="0"/>
                <w:lang w:val="en-GB"/>
              </w:rPr>
              <w:t xml:space="preserve"> to be undertaken</w:t>
            </w:r>
            <w:r w:rsidRPr="68AE51EC" w:rsidR="282FB887">
              <w:rPr>
                <w:noProof w:val="0"/>
                <w:lang w:val="en-GB"/>
              </w:rPr>
              <w:t xml:space="preserve"> under each of the the</w:t>
            </w:r>
            <w:r w:rsidRPr="68AE51EC" w:rsidR="48DD45EE">
              <w:rPr>
                <w:noProof w:val="0"/>
                <w:lang w:val="en-GB"/>
              </w:rPr>
              <w:t>mes (priorit</w:t>
            </w:r>
            <w:r w:rsidRPr="68AE51EC" w:rsidR="74F40905">
              <w:rPr>
                <w:noProof w:val="0"/>
                <w:lang w:val="en-GB"/>
              </w:rPr>
              <w:t>i</w:t>
            </w:r>
            <w:r w:rsidRPr="68AE51EC" w:rsidR="48DD45EE">
              <w:rPr>
                <w:noProof w:val="0"/>
                <w:lang w:val="en-GB"/>
              </w:rPr>
              <w:t>es)</w:t>
            </w:r>
            <w:r w:rsidRPr="68AE51EC" w:rsidR="6231EFE6">
              <w:rPr>
                <w:noProof w:val="0"/>
                <w:lang w:val="en-GB"/>
              </w:rPr>
              <w:t>.</w:t>
            </w:r>
            <w:r w:rsidRPr="68AE51EC" w:rsidR="5FEA10CF">
              <w:rPr>
                <w:noProof w:val="0"/>
                <w:lang w:val="en-GB"/>
              </w:rPr>
              <w:t xml:space="preserve"> This has now been pulled </w:t>
            </w:r>
            <w:r w:rsidRPr="68AE51EC" w:rsidR="5FEA10CF">
              <w:rPr>
                <w:noProof w:val="0"/>
                <w:lang w:val="en-GB"/>
              </w:rPr>
              <w:t>toge</w:t>
            </w:r>
            <w:r w:rsidRPr="68AE51EC" w:rsidR="7F35216A">
              <w:rPr>
                <w:noProof w:val="0"/>
                <w:lang w:val="en-GB"/>
              </w:rPr>
              <w:t>the</w:t>
            </w:r>
            <w:r w:rsidRPr="68AE51EC" w:rsidR="5FEA10CF">
              <w:rPr>
                <w:noProof w:val="0"/>
                <w:lang w:val="en-GB"/>
              </w:rPr>
              <w:t>r</w:t>
            </w:r>
            <w:r w:rsidRPr="68AE51EC" w:rsidR="5FEA10CF">
              <w:rPr>
                <w:noProof w:val="0"/>
                <w:lang w:val="en-GB"/>
              </w:rPr>
              <w:t xml:space="preserve"> to go through the approvals process and from Nov 27</w:t>
            </w:r>
            <w:r w:rsidRPr="68AE51EC" w:rsidR="5FEA10CF">
              <w:rPr>
                <w:noProof w:val="0"/>
                <w:vertAlign w:val="superscript"/>
                <w:lang w:val="en-GB"/>
              </w:rPr>
              <w:t>th</w:t>
            </w:r>
            <w:r w:rsidRPr="68AE51EC" w:rsidR="5FEA10CF">
              <w:rPr>
                <w:noProof w:val="0"/>
                <w:lang w:val="en-GB"/>
              </w:rPr>
              <w:t xml:space="preserve"> – </w:t>
            </w:r>
            <w:r w:rsidRPr="68AE51EC" w:rsidR="4C9614F5">
              <w:rPr>
                <w:noProof w:val="0"/>
                <w:lang w:val="en-GB"/>
              </w:rPr>
              <w:t>mid-March</w:t>
            </w:r>
            <w:r w:rsidRPr="68AE51EC" w:rsidR="6DE80D2C">
              <w:rPr>
                <w:noProof w:val="0"/>
                <w:lang w:val="en-GB"/>
              </w:rPr>
              <w:t>, th</w:t>
            </w:r>
            <w:r w:rsidRPr="68AE51EC" w:rsidR="5FEA10CF">
              <w:rPr>
                <w:noProof w:val="0"/>
                <w:lang w:val="en-GB"/>
              </w:rPr>
              <w:t>e strat</w:t>
            </w:r>
            <w:r w:rsidRPr="68AE51EC" w:rsidR="49208F76">
              <w:rPr>
                <w:noProof w:val="0"/>
                <w:lang w:val="en-GB"/>
              </w:rPr>
              <w:t>eg</w:t>
            </w:r>
            <w:r w:rsidRPr="68AE51EC" w:rsidR="5FEA10CF">
              <w:rPr>
                <w:noProof w:val="0"/>
                <w:lang w:val="en-GB"/>
              </w:rPr>
              <w:t>y</w:t>
            </w:r>
            <w:r w:rsidRPr="68AE51EC" w:rsidR="5FEA10CF">
              <w:rPr>
                <w:noProof w:val="0"/>
                <w:lang w:val="en-GB"/>
              </w:rPr>
              <w:t xml:space="preserve"> will be open to public consu</w:t>
            </w:r>
            <w:r w:rsidRPr="68AE51EC" w:rsidR="7E7EAF5B">
              <w:rPr>
                <w:noProof w:val="0"/>
                <w:lang w:val="en-GB"/>
              </w:rPr>
              <w:t>lt</w:t>
            </w:r>
            <w:r w:rsidRPr="68AE51EC" w:rsidR="5FEA10CF">
              <w:rPr>
                <w:noProof w:val="0"/>
                <w:lang w:val="en-GB"/>
              </w:rPr>
              <w:t>ation</w:t>
            </w:r>
            <w:r w:rsidRPr="68AE51EC" w:rsidR="2CB5F670">
              <w:rPr>
                <w:noProof w:val="0"/>
                <w:lang w:val="en-GB"/>
              </w:rPr>
              <w:t xml:space="preserve"> and will be held in key localities across the region.</w:t>
            </w:r>
            <w:r w:rsidRPr="68AE51EC" w:rsidR="11E4B275">
              <w:rPr>
                <w:noProof w:val="0"/>
                <w:lang w:val="en-GB"/>
              </w:rPr>
              <w:t xml:space="preserve"> Nikki Watkinson asked about any work that would be done around t</w:t>
            </w:r>
            <w:r w:rsidRPr="68AE51EC" w:rsidR="5F88C7E9">
              <w:rPr>
                <w:noProof w:val="0"/>
                <w:lang w:val="en-GB"/>
              </w:rPr>
              <w:t>he</w:t>
            </w:r>
            <w:r w:rsidRPr="68AE51EC" w:rsidR="11E4B275">
              <w:rPr>
                <w:noProof w:val="0"/>
                <w:lang w:val="en-GB"/>
              </w:rPr>
              <w:t xml:space="preserve"> design and language of the slides and </w:t>
            </w:r>
            <w:r w:rsidRPr="68AE51EC" w:rsidR="3ABE963C">
              <w:rPr>
                <w:noProof w:val="0"/>
                <w:lang w:val="en-GB"/>
              </w:rPr>
              <w:t>she and SA would link on this outside of the meeting.</w:t>
            </w:r>
          </w:p>
          <w:p w:rsidRPr="00687386" w:rsidR="002C10C4" w:rsidP="68AE51EC" w:rsidRDefault="002C10C4" w14:paraId="37659FD3" wp14:textId="6FB52D06">
            <w:pPr>
              <w:pStyle w:val="Normal"/>
              <w:ind/>
              <w:rPr>
                <w:noProof w:val="0"/>
                <w:lang w:val="en-GB"/>
              </w:rPr>
            </w:pPr>
          </w:p>
          <w:p w:rsidRPr="00687386" w:rsidR="002C10C4" w:rsidP="68AE51EC" w:rsidRDefault="002C10C4" w14:paraId="370057B1" wp14:textId="6A05F9E2">
            <w:pPr>
              <w:pStyle w:val="Normal"/>
              <w:ind/>
              <w:rPr>
                <w:noProof w:val="0"/>
                <w:lang w:val="en-GB"/>
              </w:rPr>
            </w:pPr>
            <w:r w:rsidRPr="68AE51EC" w:rsidR="5AD0BC34">
              <w:rPr>
                <w:noProof w:val="0"/>
                <w:lang w:val="en-GB"/>
              </w:rPr>
              <w:t xml:space="preserve">The link to the consultation of the </w:t>
            </w:r>
            <w:r w:rsidRPr="68AE51EC" w:rsidR="5AD0BC34">
              <w:rPr>
                <w:noProof w:val="0"/>
                <w:lang w:val="en-GB"/>
              </w:rPr>
              <w:t>strategy</w:t>
            </w:r>
            <w:r w:rsidRPr="68AE51EC" w:rsidR="5AD0BC34">
              <w:rPr>
                <w:noProof w:val="0"/>
                <w:lang w:val="en-GB"/>
              </w:rPr>
              <w:t xml:space="preserve"> is here: </w:t>
            </w:r>
            <w:hyperlink r:id="Ra225c3b1e2844a60">
              <w:r w:rsidRPr="68AE51EC" w:rsidR="5AD0BC34">
                <w:rPr>
                  <w:rStyle w:val="Hyperlink"/>
                  <w:noProof w:val="0"/>
                  <w:lang w:val="en-GB"/>
                </w:rPr>
                <w:t>https://www.northyorks.gov.uk/your-council/consultations-and-engagement/current-consultations/autism-strategy-consultation</w:t>
              </w:r>
            </w:hyperlink>
          </w:p>
          <w:p w:rsidRPr="00687386" w:rsidR="002C10C4" w:rsidP="68AE51EC" w:rsidRDefault="002C10C4" w14:paraId="6BD18F9B" wp14:textId="2C315DC6">
            <w:pPr>
              <w:pStyle w:val="Normal"/>
              <w:ind/>
              <w:rPr>
                <w:noProof w:val="0"/>
                <w:lang w:val="en-GB"/>
              </w:rPr>
            </w:pPr>
          </w:p>
        </w:tc>
      </w:tr>
      <w:tr xmlns:wp14="http://schemas.microsoft.com/office/word/2010/wordml" w:rsidRPr="00687386" w:rsidR="008B7DDD" w:rsidTr="007A50D5" w14:paraId="238601FE" wp14:textId="77777777">
        <w:tc>
          <w:tcPr>
            <w:tcW w:w="9810" w:type="dxa"/>
            <w:tcMar/>
            <w:vAlign w:val="center"/>
          </w:tcPr>
          <w:p w:rsidRPr="00687386" w:rsidR="00B00188" w:rsidP="68AE51EC" w:rsidRDefault="00B00188" w14:paraId="607BB8BC" wp14:textId="2AA40291">
            <w:pPr>
              <w:pStyle w:val="ListParagraph"/>
              <w:numPr>
                <w:ilvl w:val="0"/>
                <w:numId w:val="28"/>
              </w:numPr>
              <w:rPr>
                <w:noProof w:val="0"/>
                <w:lang w:val="en-GB"/>
              </w:rPr>
            </w:pPr>
            <w:r w:rsidRPr="68AE51EC" w:rsidR="2CA1EA7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North Yorkshire UK Shared Prosperity Fund</w:t>
            </w:r>
          </w:p>
          <w:p w:rsidRPr="00687386" w:rsidR="00B00188" w:rsidP="68AE51EC" w:rsidRDefault="00B00188" w14:paraId="5D68EFC9" wp14:textId="05F222D2">
            <w:pPr>
              <w:pStyle w:val="Normal"/>
              <w:spacing w:before="240" w:beforeAutospacing="off" w:after="240" w:afterAutospacing="off"/>
            </w:pPr>
            <w:r w:rsidRPr="68AE51EC" w:rsidR="368BBB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Dena introduce</w:t>
            </w:r>
            <w:r w:rsidRPr="68AE51EC" w:rsidR="1FAFB0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</w:t>
            </w:r>
            <w:r w:rsidRPr="68AE51EC" w:rsidR="368BBB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Claire Robinson from the Local Enterprise Partnership and L</w:t>
            </w:r>
            <w:r w:rsidRPr="68AE51EC" w:rsidR="360789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</w:t>
            </w:r>
            <w:r w:rsidRPr="68AE51EC" w:rsidR="368BBB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ura Young from North </w:t>
            </w:r>
            <w:r w:rsidRPr="68AE51EC" w:rsidR="302525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Y</w:t>
            </w:r>
            <w:r w:rsidRPr="68AE51EC" w:rsidR="368BBB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orkshire Sport </w:t>
            </w:r>
            <w:r w:rsidRPr="68AE51EC" w:rsidR="09AC586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to speak about the UK Shared Prosperity Fund for North Yorkshire. </w:t>
            </w:r>
            <w:r w:rsidRPr="68AE51EC" w:rsidR="189464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The LEP is the managing agent for the dissemination of some of the SPF</w:t>
            </w:r>
            <w:r w:rsidRPr="68AE51EC" w:rsidR="4B4F51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. Claire’s presentation is here: </w:t>
            </w:r>
            <w:hyperlink r:id="R8eddacdd86304b96">
              <w:r w:rsidRPr="68AE51EC" w:rsidR="33BEE5B8">
                <w:rPr>
                  <w:rStyle w:val="Hyperlink"/>
                  <w:rFonts w:ascii="Arial" w:hAnsi="Arial" w:eastAsia="Arial" w:cs="Arial"/>
                  <w:b w:val="1"/>
                  <w:bCs w:val="1"/>
                  <w:strike w:val="0"/>
                  <w:dstrike w:val="0"/>
                  <w:noProof w:val="0"/>
                  <w:color w:val="0072CE"/>
                  <w:sz w:val="20"/>
                  <w:szCs w:val="20"/>
                  <w:u w:val="single"/>
                  <w:lang w:val="en-GB"/>
                </w:rPr>
                <w:t>Shared Prosperity Fund</w:t>
              </w:r>
              <w:r w:rsidRPr="68AE51EC" w:rsidR="7589122B">
                <w:rPr>
                  <w:rStyle w:val="Hyperlink"/>
                  <w:rFonts w:ascii="Arial" w:hAnsi="Arial" w:eastAsia="Arial" w:cs="Arial"/>
                  <w:b w:val="1"/>
                  <w:bCs w:val="1"/>
                  <w:strike w:val="0"/>
                  <w:dstrike w:val="0"/>
                  <w:noProof w:val="0"/>
                  <w:color w:val="0072CE"/>
                  <w:sz w:val="20"/>
                  <w:szCs w:val="20"/>
                  <w:u w:val="single"/>
                  <w:lang w:val="en-GB"/>
                </w:rPr>
                <w:t>.</w:t>
              </w:r>
            </w:hyperlink>
            <w:r w:rsidR="7589122B">
              <w:rPr/>
              <w:t xml:space="preserve"> There is a requirement to ensure that spending from the fund is spread across the region</w:t>
            </w:r>
            <w:r w:rsidR="0154445A">
              <w:rPr/>
              <w:t xml:space="preserve">. Support for young people </w:t>
            </w:r>
            <w:r w:rsidR="15B8D71B">
              <w:rPr/>
              <w:t xml:space="preserve">projects is aimed at those </w:t>
            </w:r>
            <w:r w:rsidR="0154445A">
              <w:rPr/>
              <w:t>14+</w:t>
            </w:r>
            <w:r w:rsidR="6348AC87">
              <w:rPr/>
              <w:t xml:space="preserve"> and </w:t>
            </w:r>
            <w:r w:rsidR="74871791">
              <w:rPr/>
              <w:t>applications opened on Nov 1</w:t>
            </w:r>
            <w:r w:rsidRPr="68AE51EC" w:rsidR="74871791">
              <w:rPr>
                <w:vertAlign w:val="superscript"/>
              </w:rPr>
              <w:t>st</w:t>
            </w:r>
            <w:r w:rsidR="74871791">
              <w:rPr/>
              <w:t>, with grants available between £20k-£40k</w:t>
            </w:r>
            <w:r w:rsidR="2982A45B">
              <w:rPr/>
              <w:t xml:space="preserve">. There are priority areas which are listed in the presentation. </w:t>
            </w:r>
            <w:r w:rsidR="4C3B2248">
              <w:rPr/>
              <w:t xml:space="preserve">Link to applications is here: </w:t>
            </w:r>
            <w:hyperlink r:id="Rcb79e90696e04c46">
              <w:r w:rsidRPr="68AE51EC" w:rsidR="4C3B2248">
                <w:rPr>
                  <w:rStyle w:val="Hyperlink"/>
                </w:rPr>
                <w:t>https://www.northyorks.gov.uk/community-and-volunteering/grants-and-funding/uk-shared-prosperity-fund-0</w:t>
              </w:r>
            </w:hyperlink>
          </w:p>
          <w:p w:rsidRPr="00687386" w:rsidR="00B00188" w:rsidP="68AE51EC" w:rsidRDefault="00B00188" w14:paraId="09E3EAE0" wp14:textId="49B9052F">
            <w:pPr>
              <w:pStyle w:val="Normal"/>
              <w:suppressLineNumbers w:val="0"/>
              <w:bidi w:val="0"/>
              <w:spacing w:before="240" w:beforeAutospacing="off" w:after="240" w:afterAutospacing="off" w:line="259" w:lineRule="auto"/>
              <w:ind w:left="0" w:right="0"/>
              <w:jc w:val="left"/>
            </w:pPr>
            <w:r w:rsidR="782C45E3">
              <w:rPr/>
              <w:t>L</w:t>
            </w:r>
            <w:r w:rsidR="731120AD">
              <w:rPr/>
              <w:t>au</w:t>
            </w:r>
            <w:r w:rsidR="782C45E3">
              <w:rPr/>
              <w:t xml:space="preserve">ra Young presented on the fund that North Yorkshire Sport are managing </w:t>
            </w:r>
            <w:r w:rsidR="18D9D34B">
              <w:rPr/>
              <w:t>on behalf of NYC is ‘Place, Spaces, People'</w:t>
            </w:r>
            <w:r w:rsidR="1A8ED502">
              <w:rPr/>
              <w:t xml:space="preserve"> which is around physical activity, </w:t>
            </w:r>
            <w:r w:rsidR="1A8ED502">
              <w:rPr/>
              <w:t>sport</w:t>
            </w:r>
            <w:r w:rsidR="1A8ED502">
              <w:rPr/>
              <w:t xml:space="preserve"> and active travel. Grants are available</w:t>
            </w:r>
            <w:r w:rsidR="0F470E42">
              <w:rPr/>
              <w:t xml:space="preserve"> </w:t>
            </w:r>
            <w:r w:rsidR="1A8ED502">
              <w:rPr/>
              <w:t>between</w:t>
            </w:r>
            <w:r w:rsidR="49F208DF">
              <w:rPr/>
              <w:t xml:space="preserve"> £3k-£20k</w:t>
            </w:r>
            <w:r w:rsidR="6268D5AF">
              <w:rPr/>
              <w:t xml:space="preserve"> and must be delivered by end of March 2025. </w:t>
            </w:r>
            <w:r w:rsidR="1D9B2110">
              <w:rPr/>
              <w:t>A key purpose is on reaching those who have fewer opportunities to engage in physical activity and more likely to be physically inactive</w:t>
            </w:r>
            <w:r w:rsidR="63362FB1">
              <w:rPr/>
              <w:t xml:space="preserve">. Link to applications and more information is here: </w:t>
            </w:r>
            <w:hyperlink r:id="Rc239d95539d343a1">
              <w:r w:rsidRPr="68AE51EC" w:rsidR="0178AD82">
                <w:rPr>
                  <w:rStyle w:val="Hyperlink"/>
                </w:rPr>
                <w:t>https://northyorkshiresport.co.uk/work-with-us/funding/our-funding/physical-activity-sport-and-active-travel-fund/</w:t>
              </w:r>
              <w:r w:rsidRPr="68AE51EC" w:rsidR="4C47F65C">
                <w:rPr>
                  <w:rStyle w:val="Hyperlink"/>
                </w:rPr>
                <w:t>.</w:t>
              </w:r>
            </w:hyperlink>
            <w:r w:rsidR="4C47F65C">
              <w:rPr/>
              <w:t xml:space="preserve"> Any </w:t>
            </w:r>
            <w:r w:rsidR="4C47F65C">
              <w:rPr/>
              <w:t>nore</w:t>
            </w:r>
            <w:r w:rsidR="4C47F65C">
              <w:rPr/>
              <w:t xml:space="preserve"> info needed, please contact Laura at: laura.y@northyorkshiresport.co.uk</w:t>
            </w:r>
          </w:p>
          <w:p w:rsidRPr="00687386" w:rsidR="00B00188" w:rsidP="68AE51EC" w:rsidRDefault="00B00188" w14:paraId="0F3CABC7" wp14:textId="2B26B667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xmlns:wp14="http://schemas.microsoft.com/office/word/2010/wordml" w:rsidRPr="00687386" w:rsidR="004225C6" w:rsidTr="007A50D5" w14:paraId="5B08B5D1" wp14:textId="77777777">
        <w:tc>
          <w:tcPr>
            <w:tcW w:w="9810" w:type="dxa"/>
            <w:tcMar/>
          </w:tcPr>
          <w:p w:rsidRPr="00687386" w:rsidR="00CE38D4" w:rsidP="68AE51EC" w:rsidRDefault="00CE38D4" w14:paraId="7915047A" wp14:textId="4BCA60CA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noProof w:val="0"/>
                <w:lang w:val="en-GB"/>
              </w:rPr>
            </w:pPr>
            <w:r w:rsidRPr="69C00229" w:rsidR="2CA1EA7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Spotlight On </w:t>
            </w:r>
            <w:r w:rsidRPr="69C00229" w:rsidR="2CA1EA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– NY Youth Voice and Creative Engagement Team</w:t>
            </w:r>
          </w:p>
          <w:p w:rsidR="69C00229" w:rsidP="69C00229" w:rsidRDefault="69C00229" w14:paraId="737B039C" w14:textId="11E319FB">
            <w:pPr>
              <w:pStyle w:val="Normal"/>
              <w:ind w:left="0"/>
              <w:rPr>
                <w:noProof w:val="0"/>
                <w:lang w:val="en-GB"/>
              </w:rPr>
            </w:pPr>
          </w:p>
          <w:p w:rsidRPr="00687386" w:rsidR="00CE38D4" w:rsidP="68AE51EC" w:rsidRDefault="00CE38D4" w14:paraId="74334ABE" wp14:textId="1A216202">
            <w:pPr>
              <w:pStyle w:val="Normal"/>
              <w:autoSpaceDE w:val="0"/>
              <w:autoSpaceDN w:val="0"/>
              <w:adjustRightInd w:val="0"/>
              <w:ind w:left="0"/>
              <w:rPr>
                <w:rFonts w:cs="Calibri" w:cstheme="minorAscii"/>
                <w:color w:val="000000" w:themeColor="text1" w:themeTint="FF" w:themeShade="FF"/>
              </w:rPr>
            </w:pPr>
            <w:r w:rsidRPr="68AE51EC" w:rsidR="4C85D17A">
              <w:rPr>
                <w:rFonts w:cs="Calibri" w:cstheme="minorAscii"/>
                <w:color w:val="000000" w:themeColor="text1" w:themeTint="FF" w:themeShade="FF"/>
              </w:rPr>
              <w:t>Dena introduced Ni</w:t>
            </w:r>
            <w:r w:rsidRPr="68AE51EC" w:rsidR="1E061244">
              <w:rPr>
                <w:rFonts w:cs="Calibri" w:cstheme="minorAscii"/>
                <w:color w:val="000000" w:themeColor="text1" w:themeTint="FF" w:themeShade="FF"/>
              </w:rPr>
              <w:t>c</w:t>
            </w:r>
            <w:r w:rsidRPr="68AE51EC" w:rsidR="4C85D17A">
              <w:rPr>
                <w:rFonts w:cs="Calibri" w:cstheme="minorAscii"/>
                <w:color w:val="000000" w:themeColor="text1" w:themeTint="FF" w:themeShade="FF"/>
              </w:rPr>
              <w:t>ki Watkinson who ma</w:t>
            </w:r>
            <w:r w:rsidRPr="68AE51EC" w:rsidR="20907D53">
              <w:rPr>
                <w:rFonts w:cs="Calibri" w:cstheme="minorAscii"/>
                <w:color w:val="000000" w:themeColor="text1" w:themeTint="FF" w:themeShade="FF"/>
              </w:rPr>
              <w:t>n</w:t>
            </w:r>
            <w:r w:rsidRPr="68AE51EC" w:rsidR="4C85D17A">
              <w:rPr>
                <w:rFonts w:cs="Calibri" w:cstheme="minorAscii"/>
                <w:color w:val="000000" w:themeColor="text1" w:themeTint="FF" w:themeShade="FF"/>
              </w:rPr>
              <w:t>ages the youth voice and creative engagement team at North Yorkshire Coun</w:t>
            </w:r>
            <w:r w:rsidRPr="68AE51EC" w:rsidR="7F5EBDC9">
              <w:rPr>
                <w:rFonts w:cs="Calibri" w:cstheme="minorAscii"/>
                <w:color w:val="000000" w:themeColor="text1" w:themeTint="FF" w:themeShade="FF"/>
              </w:rPr>
              <w:t>c</w:t>
            </w:r>
            <w:r w:rsidRPr="68AE51EC" w:rsidR="4C85D17A">
              <w:rPr>
                <w:rFonts w:cs="Calibri" w:cstheme="minorAscii"/>
                <w:color w:val="000000" w:themeColor="text1" w:themeTint="FF" w:themeShade="FF"/>
              </w:rPr>
              <w:t>il</w:t>
            </w:r>
            <w:r w:rsidRPr="68AE51EC" w:rsidR="1FF0DC62">
              <w:rPr>
                <w:rFonts w:cs="Calibri" w:cstheme="minorAscii"/>
                <w:color w:val="000000" w:themeColor="text1" w:themeTint="FF" w:themeShade="FF"/>
              </w:rPr>
              <w:t>. T</w:t>
            </w:r>
            <w:r w:rsidRPr="68AE51EC" w:rsidR="67CDFC63">
              <w:rPr>
                <w:rFonts w:cs="Calibri" w:cstheme="minorAscii"/>
                <w:color w:val="000000" w:themeColor="text1" w:themeTint="FF" w:themeShade="FF"/>
              </w:rPr>
              <w:t>h</w:t>
            </w:r>
            <w:r w:rsidRPr="68AE51EC" w:rsidR="1FF0DC62">
              <w:rPr>
                <w:rFonts w:cs="Calibri" w:cstheme="minorAscii"/>
                <w:color w:val="000000" w:themeColor="text1" w:themeTint="FF" w:themeShade="FF"/>
              </w:rPr>
              <w:t>e team has some statutory responsibility working with children in care</w:t>
            </w:r>
            <w:r w:rsidRPr="68AE51EC" w:rsidR="03641672">
              <w:rPr>
                <w:rFonts w:cs="Calibri" w:cstheme="minorAscii"/>
                <w:color w:val="000000" w:themeColor="text1" w:themeTint="FF" w:themeShade="FF"/>
              </w:rPr>
              <w:t xml:space="preserve">, </w:t>
            </w:r>
            <w:r w:rsidRPr="68AE51EC" w:rsidR="1FF0DC62">
              <w:rPr>
                <w:rFonts w:cs="Calibri" w:cstheme="minorAscii"/>
                <w:color w:val="000000" w:themeColor="text1" w:themeTint="FF" w:themeShade="FF"/>
              </w:rPr>
              <w:t>care leavers</w:t>
            </w:r>
            <w:r w:rsidRPr="68AE51EC" w:rsidR="513282AE">
              <w:rPr>
                <w:rFonts w:cs="Calibri" w:cstheme="minorAscii"/>
                <w:color w:val="000000" w:themeColor="text1" w:themeTint="FF" w:themeShade="FF"/>
              </w:rPr>
              <w:t xml:space="preserve"> and children with </w:t>
            </w:r>
            <w:r w:rsidRPr="68AE51EC" w:rsidR="513282AE">
              <w:rPr>
                <w:rFonts w:cs="Calibri" w:cstheme="minorAscii"/>
                <w:color w:val="000000" w:themeColor="text1" w:themeTint="FF" w:themeShade="FF"/>
              </w:rPr>
              <w:t>additional</w:t>
            </w:r>
            <w:r w:rsidRPr="68AE51EC" w:rsidR="513282AE">
              <w:rPr>
                <w:rFonts w:cs="Calibri" w:cstheme="minorAscii"/>
                <w:color w:val="000000" w:themeColor="text1" w:themeTint="FF" w:themeShade="FF"/>
              </w:rPr>
              <w:t xml:space="preserve"> needs. They </w:t>
            </w:r>
            <w:r w:rsidRPr="68AE51EC" w:rsidR="513282AE">
              <w:rPr>
                <w:rFonts w:cs="Calibri" w:cstheme="minorAscii"/>
                <w:color w:val="000000" w:themeColor="text1" w:themeTint="FF" w:themeShade="FF"/>
              </w:rPr>
              <w:t>provide</w:t>
            </w:r>
            <w:r w:rsidRPr="68AE51EC" w:rsidR="513282AE">
              <w:rPr>
                <w:rFonts w:cs="Calibri" w:cstheme="minorAscii"/>
                <w:color w:val="000000" w:themeColor="text1" w:themeTint="FF" w:themeShade="FF"/>
              </w:rPr>
              <w:t xml:space="preserve"> a platform for young people to have their voices h</w:t>
            </w:r>
            <w:r w:rsidRPr="68AE51EC" w:rsidR="0214F367">
              <w:rPr>
                <w:rFonts w:cs="Calibri" w:cstheme="minorAscii"/>
                <w:color w:val="000000" w:themeColor="text1" w:themeTint="FF" w:themeShade="FF"/>
              </w:rPr>
              <w:t>eard and help to li</w:t>
            </w:r>
            <w:r w:rsidRPr="68AE51EC" w:rsidR="7BAE5D02">
              <w:rPr>
                <w:rFonts w:cs="Calibri" w:cstheme="minorAscii"/>
                <w:color w:val="000000" w:themeColor="text1" w:themeTint="FF" w:themeShade="FF"/>
              </w:rPr>
              <w:t>n</w:t>
            </w:r>
            <w:r w:rsidRPr="68AE51EC" w:rsidR="0214F367">
              <w:rPr>
                <w:rFonts w:cs="Calibri" w:cstheme="minorAscii"/>
                <w:color w:val="000000" w:themeColor="text1" w:themeTint="FF" w:themeShade="FF"/>
              </w:rPr>
              <w:t xml:space="preserve">k them up to </w:t>
            </w:r>
            <w:r w:rsidRPr="68AE51EC" w:rsidR="6AE97B87">
              <w:rPr>
                <w:rFonts w:cs="Calibri" w:cstheme="minorAscii"/>
                <w:color w:val="000000" w:themeColor="text1" w:themeTint="FF" w:themeShade="FF"/>
              </w:rPr>
              <w:t xml:space="preserve">decision-makers to help influence </w:t>
            </w:r>
            <w:r w:rsidRPr="68AE51EC" w:rsidR="0859885A">
              <w:rPr>
                <w:rFonts w:cs="Calibri" w:cstheme="minorAscii"/>
                <w:color w:val="000000" w:themeColor="text1" w:themeTint="FF" w:themeShade="FF"/>
              </w:rPr>
              <w:t xml:space="preserve">change. The team also </w:t>
            </w:r>
            <w:r w:rsidRPr="68AE51EC" w:rsidR="0859885A">
              <w:rPr>
                <w:rFonts w:cs="Calibri" w:cstheme="minorAscii"/>
                <w:color w:val="000000" w:themeColor="text1" w:themeTint="FF" w:themeShade="FF"/>
              </w:rPr>
              <w:t>facilitates</w:t>
            </w:r>
            <w:r w:rsidRPr="68AE51EC" w:rsidR="0859885A">
              <w:rPr>
                <w:rFonts w:cs="Calibri" w:cstheme="minorAscii"/>
                <w:color w:val="000000" w:themeColor="text1" w:themeTint="FF" w:themeShade="FF"/>
              </w:rPr>
              <w:t xml:space="preserve"> Youth Councils across the county. These are groups of children age 12</w:t>
            </w:r>
            <w:r w:rsidRPr="68AE51EC" w:rsidR="290715C1">
              <w:rPr>
                <w:rFonts w:cs="Calibri" w:cstheme="minorAscii"/>
                <w:color w:val="000000" w:themeColor="text1" w:themeTint="FF" w:themeShade="FF"/>
              </w:rPr>
              <w:t xml:space="preserve">+ who want to make a positive difference, The local councils focus on issues relevant and important to them in their locality e.g. </w:t>
            </w:r>
            <w:r w:rsidRPr="68AE51EC" w:rsidR="052D59B5">
              <w:rPr>
                <w:rFonts w:cs="Calibri" w:cstheme="minorAscii"/>
                <w:color w:val="000000" w:themeColor="text1" w:themeTint="FF" w:themeShade="FF"/>
              </w:rPr>
              <w:t>anti-social behaviour, safe transport for women and girls and mental health campaigns. The team run Yo</w:t>
            </w:r>
            <w:r w:rsidRPr="68AE51EC" w:rsidR="63FB9A2B">
              <w:rPr>
                <w:rFonts w:cs="Calibri" w:cstheme="minorAscii"/>
                <w:color w:val="000000" w:themeColor="text1" w:themeTint="FF" w:themeShade="FF"/>
              </w:rPr>
              <w:t>ung Inspectors, these are 12+ children who carry out inspections on NYC and services that NYC commission</w:t>
            </w:r>
            <w:r w:rsidRPr="68AE51EC" w:rsidR="7E42912E">
              <w:rPr>
                <w:rFonts w:cs="Calibri" w:cstheme="minorAscii"/>
                <w:color w:val="000000" w:themeColor="text1" w:themeTint="FF" w:themeShade="FF"/>
              </w:rPr>
              <w:t>, e.g. local leisure centres</w:t>
            </w:r>
            <w:r w:rsidRPr="68AE51EC" w:rsidR="6D18662C">
              <w:rPr>
                <w:rFonts w:cs="Calibri" w:cstheme="minorAscii"/>
                <w:color w:val="000000" w:themeColor="text1" w:themeTint="FF" w:themeShade="FF"/>
              </w:rPr>
              <w:t>.</w:t>
            </w:r>
            <w:r w:rsidRPr="68AE51EC" w:rsidR="63FB9A2B">
              <w:rPr>
                <w:rFonts w:cs="Calibri" w:cstheme="minorAscii"/>
                <w:color w:val="000000" w:themeColor="text1" w:themeTint="FF" w:themeShade="FF"/>
              </w:rPr>
              <w:t xml:space="preserve"> </w:t>
            </w:r>
            <w:r w:rsidRPr="68AE51EC" w:rsidR="63FB9A2B">
              <w:rPr>
                <w:rFonts w:cs="Calibri" w:cstheme="minorAscii"/>
                <w:color w:val="000000" w:themeColor="text1" w:themeTint="FF" w:themeShade="FF"/>
              </w:rPr>
              <w:t xml:space="preserve">The </w:t>
            </w:r>
            <w:r w:rsidRPr="68AE51EC" w:rsidR="63FB9A2B">
              <w:rPr>
                <w:rFonts w:cs="Calibri" w:cstheme="minorAscii"/>
                <w:color w:val="000000" w:themeColor="text1" w:themeTint="FF" w:themeShade="FF"/>
              </w:rPr>
              <w:t>ch</w:t>
            </w:r>
            <w:r w:rsidRPr="68AE51EC" w:rsidR="73F5EA76">
              <w:rPr>
                <w:rFonts w:cs="Calibri" w:cstheme="minorAscii"/>
                <w:color w:val="000000" w:themeColor="text1" w:themeTint="FF" w:themeShade="FF"/>
              </w:rPr>
              <w:t>i</w:t>
            </w:r>
            <w:r w:rsidRPr="68AE51EC" w:rsidR="63FB9A2B">
              <w:rPr>
                <w:rFonts w:cs="Calibri" w:cstheme="minorAscii"/>
                <w:color w:val="000000" w:themeColor="text1" w:themeTint="FF" w:themeShade="FF"/>
              </w:rPr>
              <w:t>ldren design the inspections</w:t>
            </w:r>
            <w:r w:rsidRPr="68AE51EC" w:rsidR="6586D364">
              <w:rPr>
                <w:rFonts w:cs="Calibri" w:cstheme="minorAscii"/>
                <w:color w:val="000000" w:themeColor="text1" w:themeTint="FF" w:themeShade="FF"/>
              </w:rPr>
              <w:t xml:space="preserve"> and assessments themselves</w:t>
            </w:r>
            <w:r w:rsidRPr="68AE51EC" w:rsidR="3DD65D3E">
              <w:rPr>
                <w:rFonts w:cs="Calibri" w:cstheme="minorAscii"/>
                <w:color w:val="000000" w:themeColor="text1" w:themeTint="FF" w:themeShade="FF"/>
              </w:rPr>
              <w:t>.</w:t>
            </w:r>
          </w:p>
          <w:p w:rsidRPr="00687386" w:rsidR="00CE38D4" w:rsidP="68AE51EC" w:rsidRDefault="00CE38D4" w14:paraId="34942D55" wp14:textId="76D945BD">
            <w:pPr>
              <w:pStyle w:val="Normal"/>
              <w:autoSpaceDE w:val="0"/>
              <w:autoSpaceDN w:val="0"/>
              <w:adjustRightInd w:val="0"/>
              <w:ind w:left="0"/>
              <w:rPr>
                <w:rFonts w:cs="Calibri" w:cstheme="minorAscii"/>
                <w:color w:val="000000" w:themeColor="text1" w:themeTint="FF" w:themeShade="FF"/>
              </w:rPr>
            </w:pPr>
            <w:r w:rsidRPr="68AE51EC" w:rsidR="3DD65D3E">
              <w:rPr>
                <w:rFonts w:cs="Calibri" w:cstheme="minorAscii"/>
                <w:color w:val="000000" w:themeColor="text1" w:themeTint="FF" w:themeShade="FF"/>
              </w:rPr>
              <w:t>Other involvement is with Youth Pride, an LGB</w:t>
            </w:r>
            <w:r w:rsidRPr="68AE51EC" w:rsidR="00F8C6CC">
              <w:rPr>
                <w:rFonts w:cs="Calibri" w:cstheme="minorAscii"/>
                <w:color w:val="000000" w:themeColor="text1" w:themeTint="FF" w:themeShade="FF"/>
              </w:rPr>
              <w:t xml:space="preserve">TQ+ group who meet regularly in Harrogate as a friendship and peer support group </w:t>
            </w:r>
            <w:r w:rsidRPr="68AE51EC" w:rsidR="4253E19A">
              <w:rPr>
                <w:rFonts w:cs="Calibri" w:cstheme="minorAscii"/>
                <w:color w:val="000000" w:themeColor="text1" w:themeTint="FF" w:themeShade="FF"/>
              </w:rPr>
              <w:t xml:space="preserve">as well was working with children and young people who struggle to find their voice and encourage them to do in a range of creative ways. </w:t>
            </w:r>
            <w:r w:rsidRPr="68AE51EC" w:rsidR="3129B698">
              <w:rPr>
                <w:rFonts w:cs="Calibri" w:cstheme="minorAscii"/>
                <w:color w:val="000000" w:themeColor="text1" w:themeTint="FF" w:themeShade="FF"/>
              </w:rPr>
              <w:t xml:space="preserve">They support members of the Youth Parliament and Youth Assembly. Each </w:t>
            </w:r>
            <w:r w:rsidRPr="68AE51EC" w:rsidR="6C1E3B02">
              <w:rPr>
                <w:rFonts w:cs="Calibri" w:cstheme="minorAscii"/>
                <w:color w:val="000000" w:themeColor="text1" w:themeTint="FF" w:themeShade="FF"/>
              </w:rPr>
              <w:t>l</w:t>
            </w:r>
            <w:r w:rsidRPr="68AE51EC" w:rsidR="3129B698">
              <w:rPr>
                <w:rFonts w:cs="Calibri" w:cstheme="minorAscii"/>
                <w:color w:val="000000" w:themeColor="text1" w:themeTint="FF" w:themeShade="FF"/>
              </w:rPr>
              <w:t>ocal author</w:t>
            </w:r>
            <w:r w:rsidRPr="68AE51EC" w:rsidR="59F2DC1A">
              <w:rPr>
                <w:rFonts w:cs="Calibri" w:cstheme="minorAscii"/>
                <w:color w:val="000000" w:themeColor="text1" w:themeTint="FF" w:themeShade="FF"/>
              </w:rPr>
              <w:t xml:space="preserve">ity has </w:t>
            </w:r>
            <w:r w:rsidRPr="68AE51EC" w:rsidR="59F2DC1A">
              <w:rPr>
                <w:rFonts w:cs="Calibri" w:cstheme="minorAscii"/>
                <w:color w:val="000000" w:themeColor="text1" w:themeTint="FF" w:themeShade="FF"/>
              </w:rPr>
              <w:t>a number of</w:t>
            </w:r>
            <w:r w:rsidRPr="68AE51EC" w:rsidR="59F2DC1A">
              <w:rPr>
                <w:rFonts w:cs="Calibri" w:cstheme="minorAscii"/>
                <w:color w:val="000000" w:themeColor="text1" w:themeTint="FF" w:themeShade="FF"/>
              </w:rPr>
              <w:t xml:space="preserve"> members of the Youth Parliament</w:t>
            </w:r>
            <w:r w:rsidRPr="68AE51EC" w:rsidR="34E305B8">
              <w:rPr>
                <w:rFonts w:cs="Calibri" w:cstheme="minorAscii"/>
                <w:color w:val="000000" w:themeColor="text1" w:themeTint="FF" w:themeShade="FF"/>
              </w:rPr>
              <w:t>, in NY there are three places, who are voted in from secondary schools for a two-year term and they wor</w:t>
            </w:r>
            <w:r w:rsidRPr="68AE51EC" w:rsidR="6F58A2C1">
              <w:rPr>
                <w:rFonts w:cs="Calibri" w:cstheme="minorAscii"/>
                <w:color w:val="000000" w:themeColor="text1" w:themeTint="FF" w:themeShade="FF"/>
              </w:rPr>
              <w:t>k</w:t>
            </w:r>
            <w:r w:rsidRPr="68AE51EC" w:rsidR="34E305B8">
              <w:rPr>
                <w:rFonts w:cs="Calibri" w:cstheme="minorAscii"/>
                <w:color w:val="000000" w:themeColor="text1" w:themeTint="FF" w:themeShade="FF"/>
              </w:rPr>
              <w:t xml:space="preserve"> </w:t>
            </w:r>
            <w:r w:rsidRPr="68AE51EC" w:rsidR="2B39A422">
              <w:rPr>
                <w:rFonts w:cs="Calibri" w:cstheme="minorAscii"/>
                <w:color w:val="000000" w:themeColor="text1" w:themeTint="FF" w:themeShade="FF"/>
              </w:rPr>
              <w:t>on lo</w:t>
            </w:r>
            <w:r w:rsidRPr="68AE51EC" w:rsidR="47EA039C">
              <w:rPr>
                <w:rFonts w:cs="Calibri" w:cstheme="minorAscii"/>
                <w:color w:val="000000" w:themeColor="text1" w:themeTint="FF" w:themeShade="FF"/>
              </w:rPr>
              <w:t>c</w:t>
            </w:r>
            <w:r w:rsidRPr="68AE51EC" w:rsidR="2B39A422">
              <w:rPr>
                <w:rFonts w:cs="Calibri" w:cstheme="minorAscii"/>
                <w:color w:val="000000" w:themeColor="text1" w:themeTint="FF" w:themeShade="FF"/>
              </w:rPr>
              <w:t xml:space="preserve">al and national campaigns. </w:t>
            </w:r>
          </w:p>
          <w:p w:rsidRPr="00687386" w:rsidR="00CE38D4" w:rsidP="68AE51EC" w:rsidRDefault="00CE38D4" w14:paraId="181019B0" wp14:textId="59E21DF2">
            <w:pPr>
              <w:pStyle w:val="Normal"/>
              <w:autoSpaceDE w:val="0"/>
              <w:autoSpaceDN w:val="0"/>
              <w:adjustRightInd w:val="0"/>
              <w:ind w:left="0"/>
              <w:rPr>
                <w:rFonts w:cs="Calibri" w:cstheme="minorAscii"/>
                <w:color w:val="000000" w:themeColor="text1" w:themeTint="FF" w:themeShade="FF"/>
              </w:rPr>
            </w:pPr>
            <w:r w:rsidRPr="68AE51EC" w:rsidR="2712BF6D">
              <w:rPr>
                <w:rFonts w:cs="Calibri" w:cstheme="minorAscii"/>
                <w:color w:val="000000" w:themeColor="text1" w:themeTint="FF" w:themeShade="FF"/>
              </w:rPr>
              <w:t>Examples of their work include the Youth Councils contributing feedback to the Go-To website before it went live</w:t>
            </w:r>
            <w:r w:rsidRPr="68AE51EC" w:rsidR="5743AF39">
              <w:rPr>
                <w:rFonts w:cs="Calibri" w:cstheme="minorAscii"/>
                <w:color w:val="000000" w:themeColor="text1" w:themeTint="FF" w:themeShade="FF"/>
              </w:rPr>
              <w:t xml:space="preserve">. Shortly, they will begin </w:t>
            </w:r>
            <w:r w:rsidRPr="68AE51EC" w:rsidR="0BB9FA74">
              <w:rPr>
                <w:rFonts w:cs="Calibri" w:cstheme="minorAscii"/>
                <w:color w:val="000000" w:themeColor="text1" w:themeTint="FF" w:themeShade="FF"/>
              </w:rPr>
              <w:t xml:space="preserve">a </w:t>
            </w:r>
            <w:r w:rsidRPr="68AE51EC" w:rsidR="5743AF39">
              <w:rPr>
                <w:rFonts w:cs="Calibri" w:cstheme="minorAscii"/>
                <w:color w:val="000000" w:themeColor="text1" w:themeTint="FF" w:themeShade="FF"/>
              </w:rPr>
              <w:t>work</w:t>
            </w:r>
            <w:r w:rsidRPr="68AE51EC" w:rsidR="200CE620">
              <w:rPr>
                <w:rFonts w:cs="Calibri" w:cstheme="minorAscii"/>
                <w:color w:val="000000" w:themeColor="text1" w:themeTint="FF" w:themeShade="FF"/>
              </w:rPr>
              <w:t>ing group</w:t>
            </w:r>
            <w:r w:rsidRPr="68AE51EC" w:rsidR="5743AF39">
              <w:rPr>
                <w:rFonts w:cs="Calibri" w:cstheme="minorAscii"/>
                <w:color w:val="000000" w:themeColor="text1" w:themeTint="FF" w:themeShade="FF"/>
              </w:rPr>
              <w:t xml:space="preserve"> with Tees, Esk and Wear Valley Foundation Trust and care leavers to look at barriers to ca</w:t>
            </w:r>
            <w:r w:rsidRPr="68AE51EC" w:rsidR="29C8F50A">
              <w:rPr>
                <w:rFonts w:cs="Calibri" w:cstheme="minorAscii"/>
                <w:color w:val="000000" w:themeColor="text1" w:themeTint="FF" w:themeShade="FF"/>
              </w:rPr>
              <w:t xml:space="preserve">re leavers accessing mental health services as well as to partner with North </w:t>
            </w:r>
            <w:r w:rsidRPr="68AE51EC" w:rsidR="47CE85EE">
              <w:rPr>
                <w:rFonts w:cs="Calibri" w:cstheme="minorAscii"/>
                <w:color w:val="000000" w:themeColor="text1" w:themeTint="FF" w:themeShade="FF"/>
              </w:rPr>
              <w:t>Y</w:t>
            </w:r>
            <w:r w:rsidRPr="68AE51EC" w:rsidR="29C8F50A">
              <w:rPr>
                <w:rFonts w:cs="Calibri" w:cstheme="minorAscii"/>
                <w:color w:val="000000" w:themeColor="text1" w:themeTint="FF" w:themeShade="FF"/>
              </w:rPr>
              <w:t>orkshire Youth</w:t>
            </w:r>
            <w:r w:rsidRPr="68AE51EC" w:rsidR="040FE5A1">
              <w:rPr>
                <w:rFonts w:cs="Calibri" w:cstheme="minorAscii"/>
                <w:color w:val="000000" w:themeColor="text1" w:themeTint="FF" w:themeShade="FF"/>
              </w:rPr>
              <w:t xml:space="preserve"> </w:t>
            </w:r>
            <w:r w:rsidRPr="68AE51EC" w:rsidR="2C092679">
              <w:rPr>
                <w:rFonts w:cs="Calibri" w:cstheme="minorAscii"/>
                <w:color w:val="000000" w:themeColor="text1" w:themeTint="FF" w:themeShade="FF"/>
              </w:rPr>
              <w:t>who are launching a group for care</w:t>
            </w:r>
            <w:r w:rsidRPr="68AE51EC" w:rsidR="40CC1A9C">
              <w:rPr>
                <w:rFonts w:cs="Calibri" w:cstheme="minorAscii"/>
                <w:color w:val="000000" w:themeColor="text1" w:themeTint="FF" w:themeShade="FF"/>
              </w:rPr>
              <w:t>-</w:t>
            </w:r>
            <w:r w:rsidRPr="68AE51EC" w:rsidR="2C092679">
              <w:rPr>
                <w:rFonts w:cs="Calibri" w:cstheme="minorAscii"/>
                <w:color w:val="000000" w:themeColor="text1" w:themeTint="FF" w:themeShade="FF"/>
              </w:rPr>
              <w:t xml:space="preserve">experienced girls </w:t>
            </w:r>
            <w:r w:rsidRPr="68AE51EC" w:rsidR="6DC2A2A9">
              <w:rPr>
                <w:rFonts w:cs="Calibri" w:cstheme="minorAscii"/>
                <w:color w:val="000000" w:themeColor="text1" w:themeTint="FF" w:themeShade="FF"/>
              </w:rPr>
              <w:t>looking at c</w:t>
            </w:r>
            <w:r w:rsidRPr="68AE51EC" w:rsidR="2C092679">
              <w:rPr>
                <w:rFonts w:cs="Calibri" w:cstheme="minorAscii"/>
                <w:color w:val="000000" w:themeColor="text1" w:themeTint="FF" w:themeShade="FF"/>
              </w:rPr>
              <w:t xml:space="preserve">reative ways to </w:t>
            </w:r>
            <w:r w:rsidRPr="68AE51EC" w:rsidR="45718C80">
              <w:rPr>
                <w:rFonts w:cs="Calibri" w:cstheme="minorAscii"/>
                <w:color w:val="000000" w:themeColor="text1" w:themeTint="FF" w:themeShade="FF"/>
              </w:rPr>
              <w:t xml:space="preserve">overcome some of the issues that they face. </w:t>
            </w:r>
          </w:p>
          <w:p w:rsidRPr="00687386" w:rsidR="00CE38D4" w:rsidP="68AE51EC" w:rsidRDefault="00CE38D4" w14:paraId="16DEB4AB" wp14:textId="7F721C14">
            <w:pPr>
              <w:pStyle w:val="Normal"/>
              <w:autoSpaceDE w:val="0"/>
              <w:autoSpaceDN w:val="0"/>
              <w:adjustRightInd w:val="0"/>
              <w:ind w:left="0"/>
              <w:rPr>
                <w:rFonts w:cs="Calibri" w:cstheme="minorAscii"/>
                <w:color w:val="000000"/>
              </w:rPr>
            </w:pPr>
            <w:r w:rsidRPr="68AE51EC" w:rsidR="5B5D63E7">
              <w:rPr>
                <w:rFonts w:cs="Calibri" w:cstheme="minorAscii"/>
                <w:color w:val="000000" w:themeColor="text1" w:themeTint="FF" w:themeShade="FF"/>
              </w:rPr>
              <w:t>You can stay engaged with the work that Ni</w:t>
            </w:r>
            <w:r w:rsidRPr="68AE51EC" w:rsidR="1409A78F">
              <w:rPr>
                <w:rFonts w:cs="Calibri" w:cstheme="minorAscii"/>
                <w:color w:val="000000" w:themeColor="text1" w:themeTint="FF" w:themeShade="FF"/>
              </w:rPr>
              <w:t>c</w:t>
            </w:r>
            <w:r w:rsidRPr="68AE51EC" w:rsidR="5B5D63E7">
              <w:rPr>
                <w:rFonts w:cs="Calibri" w:cstheme="minorAscii"/>
                <w:color w:val="000000" w:themeColor="text1" w:themeTint="FF" w:themeShade="FF"/>
              </w:rPr>
              <w:t xml:space="preserve">ki and her team at NYC do via </w:t>
            </w:r>
            <w:r w:rsidRPr="68AE51EC" w:rsidR="4901EF3A">
              <w:rPr>
                <w:rFonts w:cs="Calibri" w:cstheme="minorAscii"/>
                <w:color w:val="000000" w:themeColor="text1" w:themeTint="FF" w:themeShade="FF"/>
              </w:rPr>
              <w:t>her email: nicki.watkinson@northyorks.gov.uk</w:t>
            </w:r>
          </w:p>
        </w:tc>
      </w:tr>
      <w:tr xmlns:wp14="http://schemas.microsoft.com/office/word/2010/wordml" w:rsidRPr="00687386" w:rsidR="004225C6" w:rsidTr="007A50D5" w14:paraId="0AD9C6F4" wp14:textId="77777777">
        <w:tc>
          <w:tcPr>
            <w:tcW w:w="9810" w:type="dxa"/>
            <w:tcMar/>
            <w:vAlign w:val="center"/>
          </w:tcPr>
          <w:p w:rsidRPr="00687386" w:rsidR="00106ABC" w:rsidP="68AE51EC" w:rsidRDefault="00106ABC" w14:paraId="29F96327" wp14:textId="2EB31088">
            <w:pPr>
              <w:pStyle w:val="ListParagraph"/>
              <w:numPr>
                <w:ilvl w:val="0"/>
                <w:numId w:val="28"/>
              </w:numPr>
              <w:ind/>
              <w:rPr>
                <w:noProof w:val="0"/>
                <w:lang w:val="en-GB"/>
              </w:rPr>
            </w:pPr>
            <w:r w:rsidRPr="69C00229" w:rsidR="2CA1EA7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Safeguarding Children Partnership</w:t>
            </w:r>
          </w:p>
          <w:p w:rsidRPr="00687386" w:rsidR="00106ABC" w:rsidP="68AE51EC" w:rsidRDefault="00106ABC" w14:paraId="79869A93" wp14:textId="4C474927">
            <w:pPr>
              <w:pStyle w:val="Normal"/>
              <w:ind w:left="0"/>
              <w:rPr>
                <w:noProof w:val="0"/>
                <w:lang w:val="en-GB"/>
              </w:rPr>
            </w:pPr>
          </w:p>
          <w:p w:rsidRPr="00687386" w:rsidR="00106ABC" w:rsidP="68AE51EC" w:rsidRDefault="00106ABC" w14:paraId="5DC314EC" wp14:textId="3804B31F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68AE51EC" w:rsidR="40AA6F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Dena introduced David Sharp and Haydn Re</w:t>
            </w:r>
            <w:r w:rsidRPr="68AE51EC" w:rsidR="70A2F2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e</w:t>
            </w:r>
            <w:r w:rsidRPr="68AE51EC" w:rsidR="40AA6F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s Jones, to give an update on the Safeguarding Children’s Partnership</w:t>
            </w:r>
            <w:r w:rsidRPr="68AE51EC" w:rsidR="0783DA6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. David</w:t>
            </w:r>
            <w:r w:rsidRPr="68AE51EC" w:rsidR="283167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</w:t>
            </w:r>
            <w:r w:rsidRPr="68AE51EC" w:rsidR="0783DA6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Sharp is the VCS representative on the exec </w:t>
            </w:r>
            <w:r w:rsidRPr="68AE51EC" w:rsidR="309A80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safeguarding partnership meeting </w:t>
            </w:r>
            <w:r w:rsidRPr="68AE51EC" w:rsidR="01B9D9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(</w:t>
            </w:r>
            <w:hyperlink r:id="R46e7d87b649344a3">
              <w:r w:rsidRPr="68AE51EC" w:rsidR="01B9D918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GB"/>
                </w:rPr>
                <w:t>Safeguarding Children Partnership)</w:t>
              </w:r>
            </w:hyperlink>
            <w:r w:rsidRPr="68AE51EC" w:rsidR="309A80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. One of the things they have been </w:t>
            </w:r>
            <w:r w:rsidRPr="68AE51EC" w:rsidR="0CC0C4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focusing</w:t>
            </w:r>
            <w:r w:rsidRPr="68AE51EC" w:rsidR="309A80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on is the two-yearly assurance report</w:t>
            </w:r>
            <w:r w:rsidRPr="68AE51EC" w:rsidR="133FD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and look at the recommendations on aspects they want to improve upon. </w:t>
            </w:r>
            <w:r w:rsidRPr="68AE51EC" w:rsidR="65C9E6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Of relevance to partners would be looking at how we get recognition</w:t>
            </w:r>
            <w:r w:rsidRPr="68AE51EC" w:rsidR="272501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in contracts and </w:t>
            </w:r>
            <w:r w:rsidRPr="68AE51EC" w:rsidR="65C9E6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grants to ensure we are doing all we need to </w:t>
            </w:r>
            <w:r w:rsidRPr="68AE51EC" w:rsidR="7B2FAD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do </w:t>
            </w:r>
            <w:r w:rsidRPr="68AE51EC" w:rsidR="65C9E6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reg</w:t>
            </w:r>
            <w:r w:rsidRPr="68AE51EC" w:rsidR="2D8B97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arding</w:t>
            </w:r>
            <w:r w:rsidRPr="68AE51EC" w:rsidR="2D8B97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safeguarding</w:t>
            </w:r>
            <w:r w:rsidRPr="68AE51EC" w:rsidR="2AF38B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and to ensure we do communicat</w:t>
            </w:r>
            <w:r w:rsidRPr="68AE51EC" w:rsidR="3041CD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e</w:t>
            </w:r>
            <w:r w:rsidRPr="68AE51EC" w:rsidR="2AF38B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effectively. </w:t>
            </w:r>
            <w:r w:rsidRPr="68AE51EC" w:rsidR="29DB37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One thing, David reported on from a wider safeg</w:t>
            </w:r>
            <w:r w:rsidRPr="68AE51EC" w:rsidR="6DEC87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ua</w:t>
            </w:r>
            <w:r w:rsidRPr="68AE51EC" w:rsidR="29DB37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rdi</w:t>
            </w:r>
            <w:r w:rsidRPr="68AE51EC" w:rsidR="164B0F3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n</w:t>
            </w:r>
            <w:r w:rsidRPr="68AE51EC" w:rsidR="29DB37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g</w:t>
            </w:r>
            <w:r w:rsidRPr="68AE51EC" w:rsidR="29DB37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partnership was that </w:t>
            </w:r>
            <w:r w:rsidRPr="68AE51EC" w:rsidR="6B3651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the </w:t>
            </w:r>
            <w:r w:rsidRPr="68AE51EC" w:rsidR="789D0D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VCSE </w:t>
            </w:r>
            <w:r w:rsidRPr="68AE51EC" w:rsidR="6B3651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sector is not confident about dealing with </w:t>
            </w:r>
            <w:r w:rsidRPr="68AE51EC" w:rsidR="4146EC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allegations within staff teams and the need to get better at that. </w:t>
            </w:r>
          </w:p>
          <w:p w:rsidRPr="00687386" w:rsidR="00106ABC" w:rsidP="68AE51EC" w:rsidRDefault="00106ABC" w14:paraId="2D0F2A40" wp14:textId="61DF4184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68AE51EC" w:rsidR="770953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David also commented that </w:t>
            </w:r>
            <w:r w:rsidRPr="68AE51EC" w:rsidR="18B5D3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the VCSE sector</w:t>
            </w:r>
            <w:r w:rsidRPr="68AE51EC" w:rsidR="638E16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need</w:t>
            </w:r>
            <w:r w:rsidRPr="68AE51EC" w:rsidR="2C5902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s</w:t>
            </w:r>
            <w:r w:rsidRPr="68AE51EC" w:rsidR="638E16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to get more confident about sending information </w:t>
            </w:r>
            <w:r w:rsidRPr="68AE51EC" w:rsidR="638E16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into the safeguarding partnership</w:t>
            </w:r>
            <w:r w:rsidRPr="68AE51EC" w:rsidR="373B6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and if we spot any activity around children and young people that looks suspicious (</w:t>
            </w:r>
            <w:r w:rsidRPr="68AE51EC" w:rsidR="373B6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e.g</w:t>
            </w:r>
            <w:r w:rsidRPr="68AE51EC" w:rsidR="373B6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cars, phones etc.) to report it as it could be valuable intelligence in the work </w:t>
            </w:r>
            <w:r w:rsidRPr="68AE51EC" w:rsidR="3A9DA2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they are doing</w:t>
            </w:r>
            <w:r w:rsidRPr="68AE51EC" w:rsidR="75E5F6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, </w:t>
            </w:r>
            <w:r w:rsidRPr="68AE51EC" w:rsidR="75E5F6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especially</w:t>
            </w:r>
            <w:r w:rsidRPr="68AE51EC" w:rsidR="75E5F6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around county lines.</w:t>
            </w:r>
            <w:r w:rsidRPr="68AE51EC" w:rsidR="3A9DA2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</w:t>
            </w:r>
          </w:p>
          <w:p w:rsidRPr="00687386" w:rsidR="00106ABC" w:rsidP="68AE51EC" w:rsidRDefault="00106ABC" w14:paraId="1A7C619E" wp14:textId="2425218D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68AE51EC" w:rsidR="194A9A7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David put </w:t>
            </w:r>
            <w:r w:rsidRPr="68AE51EC" w:rsidR="39A62C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out </w:t>
            </w:r>
            <w:r w:rsidRPr="68AE51EC" w:rsidR="194A9A7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a</w:t>
            </w:r>
            <w:r w:rsidRPr="68AE51EC" w:rsidR="161E6BD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</w:t>
            </w:r>
            <w:r w:rsidRPr="68AE51EC" w:rsidR="194A9A7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plea out for the</w:t>
            </w:r>
            <w:r w:rsidRPr="68AE51EC" w:rsidR="218DB3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</w:t>
            </w:r>
            <w:hyperlink r:id="R7a840aac8fee4f5d">
              <w:r w:rsidRPr="68AE51EC" w:rsidR="7E097850">
                <w:rPr>
                  <w:rStyle w:val="Hyperlink"/>
                  <w:rFonts w:ascii="Calibri" w:hAnsi="Calibri" w:eastAsia="Calibri" w:cs="Calibri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563C1"/>
                  <w:sz w:val="24"/>
                  <w:szCs w:val="24"/>
                  <w:u w:val="single"/>
                  <w:lang w:val="en-US"/>
                </w:rPr>
                <w:t>Safeguarding Quarterly Awards</w:t>
              </w:r>
            </w:hyperlink>
            <w:r w:rsidRPr="68AE51EC" w:rsidR="7E09785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8AE51EC" w:rsidR="049ECB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which are open to the VCSE sect</w:t>
            </w:r>
            <w:r w:rsidRPr="68AE51EC" w:rsidR="4DE931B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or to </w:t>
            </w:r>
            <w:r w:rsidRPr="68AE51EC" w:rsidR="331B98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submit</w:t>
            </w:r>
            <w:r w:rsidRPr="68AE51EC" w:rsidR="4DE931B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</w:t>
            </w:r>
            <w:r w:rsidRPr="68AE51EC" w:rsidR="601220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nominations </w:t>
            </w:r>
            <w:r w:rsidRPr="68AE51EC" w:rsidR="4DE931B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to. The NHS and NYC are great at putti</w:t>
            </w:r>
            <w:r w:rsidRPr="68AE51EC" w:rsidR="3D1628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n</w:t>
            </w:r>
            <w:r w:rsidRPr="68AE51EC" w:rsidR="4DE931B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g people forward for this, however the VC</w:t>
            </w:r>
            <w:r w:rsidRPr="68AE51EC" w:rsidR="2A0372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SE far less so</w:t>
            </w:r>
            <w:r w:rsidRPr="68AE51EC" w:rsidR="7476B3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and need to get better!</w:t>
            </w:r>
            <w:r w:rsidRPr="68AE51EC" w:rsidR="48815F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Finally, David did a shout-out to the local safeguard</w:t>
            </w:r>
            <w:r w:rsidRPr="68AE51EC" w:rsidR="0375E3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ing</w:t>
            </w:r>
            <w:r w:rsidRPr="68AE51EC" w:rsidR="48815F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p</w:t>
            </w:r>
            <w:r w:rsidRPr="68AE51EC" w:rsidR="48815F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artnerships that exist across North Yorkshire and encouraged VCSE </w:t>
            </w:r>
            <w:r w:rsidRPr="68AE51EC" w:rsidR="48815F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organisations</w:t>
            </w:r>
            <w:r w:rsidRPr="68AE51EC" w:rsidR="48815F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to join</w:t>
            </w:r>
            <w:r w:rsidRPr="68AE51EC" w:rsidR="7087C3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,</w:t>
            </w:r>
            <w:r w:rsidRPr="68AE51EC" w:rsidR="48815F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to unde</w:t>
            </w:r>
            <w:r w:rsidRPr="68AE51EC" w:rsidR="62C8562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rst</w:t>
            </w:r>
            <w:r w:rsidRPr="68AE51EC" w:rsidR="48815F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and</w:t>
            </w:r>
            <w:r w:rsidRPr="68AE51EC" w:rsidR="48815F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more about the</w:t>
            </w:r>
            <w:r w:rsidRPr="68AE51EC" w:rsidR="330AA4E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work they do </w:t>
            </w:r>
            <w:r w:rsidRPr="68AE51EC" w:rsidR="330AA4E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an</w:t>
            </w:r>
            <w:r w:rsidRPr="68AE51EC" w:rsidR="6F7960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d</w:t>
            </w:r>
            <w:r w:rsidRPr="68AE51EC" w:rsidR="330AA4E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be able to feel </w:t>
            </w:r>
            <w:r w:rsidRPr="68AE51EC" w:rsidR="330AA4E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intelligence</w:t>
            </w:r>
            <w:r w:rsidRPr="68AE51EC" w:rsidR="330AA4E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in. </w:t>
            </w:r>
            <w:r w:rsidRPr="68AE51EC" w:rsidR="48815F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</w:t>
            </w:r>
          </w:p>
          <w:p w:rsidRPr="00687386" w:rsidR="00106ABC" w:rsidP="68AE51EC" w:rsidRDefault="00106ABC" w14:paraId="07BF73D7" wp14:textId="6D0A8D5E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</w:p>
          <w:p w:rsidRPr="00687386" w:rsidR="00106ABC" w:rsidP="007A50D5" w:rsidRDefault="00106ABC" w14:paraId="0C9CBC02" wp14:textId="6FC090E2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007A50D5" w:rsidR="64BABC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Haydn Rees-Jones, </w:t>
            </w:r>
            <w:r w:rsidRPr="007A50D5" w:rsidR="64BABC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NYSCP</w:t>
            </w:r>
            <w:r w:rsidRPr="007A50D5" w:rsidR="64BABC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Policy and Development Officer, presented an update on the partnership. </w:t>
            </w:r>
            <w:r w:rsidRPr="007A50D5" w:rsidR="506299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Haydn encouraged sign ups to the podcast, which includes </w:t>
            </w:r>
            <w:r w:rsidRPr="007A50D5" w:rsidR="6AA990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an </w:t>
            </w:r>
            <w:r w:rsidRPr="007A50D5" w:rsidR="6AA990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audio</w:t>
            </w:r>
            <w:r w:rsidRPr="007A50D5" w:rsidR="2AA8B4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</w:t>
            </w:r>
            <w:r w:rsidRPr="007A50D5" w:rsidR="6AA990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version of </w:t>
            </w:r>
            <w:r w:rsidRPr="007A50D5" w:rsidR="506299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the e-bulletin</w:t>
            </w:r>
            <w:r w:rsidRPr="007A50D5" w:rsidR="414999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. T</w:t>
            </w:r>
            <w:r w:rsidRPr="007A50D5" w:rsidR="506299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he latest podcast </w:t>
            </w:r>
            <w:r w:rsidRPr="007A50D5" w:rsidR="3EB43C8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is </w:t>
            </w:r>
            <w:r w:rsidRPr="007A50D5" w:rsidR="506299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on </w:t>
            </w:r>
            <w:r w:rsidRPr="007A50D5" w:rsidR="506299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mo</w:t>
            </w:r>
            <w:r w:rsidRPr="007A50D5" w:rsidR="7D5921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d</w:t>
            </w:r>
            <w:r w:rsidRPr="007A50D5" w:rsidR="506299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ern</w:t>
            </w:r>
            <w:r w:rsidRPr="007A50D5" w:rsidR="41DB0E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</w:t>
            </w:r>
            <w:r w:rsidRPr="007A50D5" w:rsidR="506299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slavery</w:t>
            </w:r>
            <w:r w:rsidRPr="007A50D5" w:rsidR="7FE26CC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, details here: </w:t>
            </w:r>
            <w:hyperlink r:id="R35095bbae3ee4a18">
              <w:r w:rsidRPr="007A50D5" w:rsidR="7FE26CC6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US"/>
                </w:rPr>
                <w:t>https://open.spotify.com/show/4VMvKQeJv8a2tSQIQUxzVG</w:t>
              </w:r>
            </w:hyperlink>
            <w:r w:rsidRPr="007A50D5" w:rsidR="7FE26CC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</w:t>
            </w:r>
            <w:r w:rsidRPr="007A50D5" w:rsidR="113982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The Partnership also offers regular masterclasses, with more information to be found here:  </w:t>
            </w:r>
            <w:hyperlink r:id="Rd6ba56c5128f455b">
              <w:r w:rsidRPr="007A50D5" w:rsidR="3A9DA8F5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US"/>
                </w:rPr>
                <w:t>https://www.safeguardingchildren.co.uk/training-north-yorkshire/training-courses/</w:t>
              </w:r>
            </w:hyperlink>
            <w:r w:rsidRPr="007A50D5" w:rsidR="1E2779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US"/>
              </w:rPr>
              <w:t xml:space="preserve"> and sign up to the e-bulletin here: </w:t>
            </w:r>
            <w:hyperlink r:id="Rfc70e639d2be46f9">
              <w:r w:rsidRPr="007A50D5" w:rsidR="1E27797F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US"/>
                </w:rPr>
                <w:t>https://www.safeguardingchildren.co.uk/?s=ebulletin</w:t>
              </w:r>
            </w:hyperlink>
          </w:p>
          <w:p w:rsidRPr="00687386" w:rsidR="00106ABC" w:rsidP="68AE51EC" w:rsidRDefault="00106ABC" w14:paraId="3A6FD0D0" wp14:textId="7C7B9B96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US"/>
              </w:rPr>
            </w:pPr>
          </w:p>
          <w:p w:rsidRPr="00687386" w:rsidR="00106ABC" w:rsidP="68AE51EC" w:rsidRDefault="00106ABC" w14:paraId="4B1F511A" wp14:textId="2F66B441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US"/>
              </w:rPr>
            </w:pPr>
            <w:r w:rsidRPr="68AE51EC" w:rsidR="05C505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US"/>
              </w:rPr>
              <w:t xml:space="preserve">Simone </w:t>
            </w:r>
            <w:r w:rsidRPr="68AE51EC" w:rsidR="4477144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US"/>
              </w:rPr>
              <w:t xml:space="preserve">Wilkinson, Early Help Group </w:t>
            </w:r>
            <w:r w:rsidRPr="68AE51EC" w:rsidR="4477144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US"/>
              </w:rPr>
              <w:t>Manager</w:t>
            </w:r>
            <w:r w:rsidRPr="68AE51EC" w:rsidR="4477144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US"/>
              </w:rPr>
              <w:t xml:space="preserve"> and chair of the Harmful Sexu</w:t>
            </w:r>
            <w:r w:rsidRPr="68AE51EC" w:rsidR="3E107D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US"/>
              </w:rPr>
              <w:t xml:space="preserve">al </w:t>
            </w:r>
            <w:r w:rsidRPr="68AE51EC" w:rsidR="3E107D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US"/>
              </w:rPr>
              <w:t>Behaviour</w:t>
            </w:r>
            <w:r w:rsidRPr="68AE51EC" w:rsidR="3E107D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US"/>
              </w:rPr>
              <w:t xml:space="preserve"> steering group</w:t>
            </w:r>
            <w:r w:rsidRPr="68AE51EC" w:rsidR="4477144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US"/>
              </w:rPr>
              <w:t xml:space="preserve">, gave a presentation on </w:t>
            </w:r>
            <w:r w:rsidRPr="68AE51EC" w:rsidR="209D58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US"/>
              </w:rPr>
              <w:t xml:space="preserve">Harmful Sexual </w:t>
            </w:r>
            <w:r w:rsidRPr="68AE51EC" w:rsidR="209D58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US"/>
              </w:rPr>
              <w:t>Behaviour</w:t>
            </w:r>
            <w:r w:rsidRPr="68AE51EC" w:rsidR="10BFDD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US"/>
              </w:rPr>
              <w:t>. Link to the presentation is here</w:t>
            </w:r>
            <w:r w:rsidRPr="68AE51EC" w:rsidR="541174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US"/>
              </w:rPr>
              <w:t>:</w:t>
            </w:r>
            <w:r w:rsidRPr="68AE51EC" w:rsidR="057816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US"/>
              </w:rPr>
              <w:t xml:space="preserve"> </w:t>
            </w:r>
            <w:r w:rsidRPr="68AE51EC" w:rsidR="0578168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43675"/>
                <w:sz w:val="22"/>
                <w:szCs w:val="22"/>
                <w:u w:val="single"/>
                <w:lang w:val="en-US"/>
              </w:rPr>
              <w:t xml:space="preserve">Early Help presentation </w:t>
            </w:r>
            <w:r w:rsidRPr="68AE51EC" w:rsidR="057816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US"/>
              </w:rPr>
              <w:t xml:space="preserve">The NYSCP has a strategic priority to tackle child sexual abuse in all its forms. </w:t>
            </w:r>
            <w:r w:rsidRPr="68AE51EC" w:rsidR="1C1EDC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US"/>
              </w:rPr>
              <w:t xml:space="preserve">Harmful sexual </w:t>
            </w:r>
            <w:r w:rsidRPr="68AE51EC" w:rsidR="1C1EDC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US"/>
              </w:rPr>
              <w:t>behaviour</w:t>
            </w:r>
            <w:r w:rsidRPr="68AE51EC" w:rsidR="1C1EDC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US"/>
              </w:rPr>
              <w:t xml:space="preserve"> has increased throughout the country</w:t>
            </w:r>
            <w:r w:rsidRPr="68AE51EC" w:rsidR="79056C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US"/>
              </w:rPr>
              <w:t xml:space="preserve"> and data shows that 50% of all reported sexual </w:t>
            </w:r>
            <w:r w:rsidRPr="68AE51EC" w:rsidR="7A9B45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US"/>
              </w:rPr>
              <w:t>offences</w:t>
            </w:r>
            <w:r w:rsidRPr="68AE51EC" w:rsidR="79056C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US"/>
              </w:rPr>
              <w:t xml:space="preserve"> </w:t>
            </w:r>
            <w:r w:rsidRPr="68AE51EC" w:rsidR="39602B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US"/>
              </w:rPr>
              <w:t>has</w:t>
            </w:r>
            <w:r w:rsidRPr="68AE51EC" w:rsidR="39602B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US"/>
              </w:rPr>
              <w:t xml:space="preserve"> taken place by</w:t>
            </w:r>
            <w:r w:rsidRPr="68AE51EC" w:rsidR="79056C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US"/>
              </w:rPr>
              <w:t xml:space="preserve"> children under the age of 18</w:t>
            </w:r>
            <w:r w:rsidRPr="68AE51EC" w:rsidR="4183D3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US"/>
              </w:rPr>
              <w:t>.</w:t>
            </w:r>
            <w:r w:rsidRPr="68AE51EC" w:rsidR="79056C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US"/>
              </w:rPr>
              <w:t xml:space="preserve"> </w:t>
            </w:r>
            <w:r w:rsidRPr="68AE51EC" w:rsidR="73A27F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US"/>
              </w:rPr>
              <w:t>Through a multi-agency approach, f</w:t>
            </w:r>
            <w:r w:rsidRPr="68AE51EC" w:rsidR="79056C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US"/>
              </w:rPr>
              <w:t xml:space="preserve">unding has been acquired to </w:t>
            </w:r>
            <w:r w:rsidRPr="68AE51EC" w:rsidR="7434AE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US"/>
              </w:rPr>
              <w:t xml:space="preserve">commission the NSPCC to </w:t>
            </w:r>
            <w:r w:rsidRPr="68AE51EC" w:rsidR="6D5D1F8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US"/>
              </w:rPr>
              <w:t>carry out</w:t>
            </w:r>
            <w:r w:rsidRPr="68AE51EC" w:rsidR="7434AE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US"/>
              </w:rPr>
              <w:t xml:space="preserve"> an audit to </w:t>
            </w:r>
            <w:r w:rsidRPr="68AE51EC" w:rsidR="79056C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US"/>
              </w:rPr>
              <w:t>see what the picture looks like in NY</w:t>
            </w:r>
            <w:r w:rsidRPr="68AE51EC" w:rsidR="2FAD657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US"/>
              </w:rPr>
              <w:t>.</w:t>
            </w:r>
            <w:r w:rsidRPr="68AE51EC" w:rsidR="60F2EE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US"/>
              </w:rPr>
              <w:t xml:space="preserve"> There will be an online launch event on January </w:t>
            </w:r>
            <w:r w:rsidRPr="68AE51EC" w:rsidR="60F2EE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US"/>
              </w:rPr>
              <w:t>17</w:t>
            </w:r>
            <w:r w:rsidRPr="68AE51EC" w:rsidR="60F2EE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vertAlign w:val="superscript"/>
                <w:lang w:val="en-US"/>
              </w:rPr>
              <w:t>th</w:t>
            </w:r>
            <w:r w:rsidRPr="68AE51EC" w:rsidR="60F2EE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US"/>
              </w:rPr>
              <w:t xml:space="preserve"> and all are encouraged to attend</w:t>
            </w:r>
            <w:r w:rsidRPr="68AE51EC" w:rsidR="5E4AF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US"/>
              </w:rPr>
              <w:t xml:space="preserve">. The event will raise awareness of harmful sexual </w:t>
            </w:r>
            <w:r w:rsidRPr="68AE51EC" w:rsidR="5E4AF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US"/>
              </w:rPr>
              <w:t>behaviour</w:t>
            </w:r>
            <w:r w:rsidRPr="68AE51EC" w:rsidR="5E4AF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US"/>
              </w:rPr>
              <w:t xml:space="preserve"> as well as </w:t>
            </w:r>
            <w:r w:rsidRPr="68AE51EC" w:rsidR="5E4AF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US"/>
              </w:rPr>
              <w:t>introduce</w:t>
            </w:r>
            <w:r w:rsidRPr="68AE51EC" w:rsidR="5E4AF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US"/>
              </w:rPr>
              <w:t xml:space="preserve"> the framework and audit </w:t>
            </w:r>
            <w:r w:rsidRPr="68AE51EC" w:rsidR="5E4AF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US"/>
              </w:rPr>
              <w:t>pro</w:t>
            </w:r>
            <w:r w:rsidRPr="68AE51EC" w:rsidR="5E4AF1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US"/>
              </w:rPr>
              <w:t xml:space="preserve">cess. </w:t>
            </w:r>
          </w:p>
        </w:tc>
      </w:tr>
      <w:tr w:rsidR="68AE51EC" w:rsidTr="007A50D5" w14:paraId="0CE0731C">
        <w:trPr>
          <w:trHeight w:val="300"/>
        </w:trPr>
        <w:tc>
          <w:tcPr>
            <w:tcW w:w="9810" w:type="dxa"/>
            <w:tcMar/>
            <w:vAlign w:val="center"/>
          </w:tcPr>
          <w:p w:rsidR="2CA1EA73" w:rsidP="68AE51EC" w:rsidRDefault="2CA1EA73" w14:paraId="7E927F88" w14:textId="3055007F">
            <w:pPr>
              <w:pStyle w:val="ListParagraph"/>
              <w:numPr>
                <w:ilvl w:val="0"/>
                <w:numId w:val="28"/>
              </w:numPr>
              <w:rPr>
                <w:noProof w:val="0"/>
                <w:lang w:val="en-US"/>
              </w:rPr>
            </w:pPr>
            <w:r w:rsidRPr="69C00229" w:rsidR="2CA1EA7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Sharing updates</w:t>
            </w:r>
          </w:p>
        </w:tc>
      </w:tr>
      <w:tr xmlns:wp14="http://schemas.microsoft.com/office/word/2010/wordml" w:rsidRPr="00687386" w:rsidR="00A9183D" w:rsidTr="007A50D5" w14:paraId="29C747BE" wp14:textId="77777777">
        <w:tc>
          <w:tcPr>
            <w:tcW w:w="9810" w:type="dxa"/>
            <w:tcMar/>
            <w:vAlign w:val="center"/>
          </w:tcPr>
          <w:p w:rsidRPr="00687386" w:rsidR="00687386" w:rsidP="68AE51EC" w:rsidRDefault="00687386" w14:paraId="46F75EA9" wp14:textId="331C70F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 w:cs="Calibri" w:cstheme="minorAscii"/>
                <w:color w:val="3F3F3F"/>
                <w:lang w:eastAsia="en-GB"/>
              </w:rPr>
            </w:pPr>
            <w:r w:rsidRPr="2B5AF2C1" w:rsidR="43A6D030">
              <w:rPr>
                <w:rFonts w:ascii="Calibri" w:hAnsi="Calibri" w:eastAsia="Calibri" w:cs="Calibri"/>
                <w:b w:val="1"/>
                <w:bCs w:val="1"/>
                <w:sz w:val="23"/>
                <w:szCs w:val="23"/>
              </w:rPr>
              <w:t>AOB</w:t>
            </w:r>
            <w:r w:rsidRPr="2B5AF2C1" w:rsidR="6CF49333">
              <w:rPr>
                <w:rFonts w:ascii="Calibri" w:hAnsi="Calibri" w:eastAsia="Calibri" w:cs="Calibri"/>
                <w:sz w:val="23"/>
                <w:szCs w:val="23"/>
              </w:rPr>
              <w:t xml:space="preserve"> – Bex </w:t>
            </w:r>
            <w:r w:rsidRPr="2B5AF2C1" w:rsidR="445552D8">
              <w:rPr>
                <w:rFonts w:eastAsia="Calibri" w:cs="Calibri" w:cstheme="minorAscii"/>
                <w:color w:val="3F3F3F"/>
                <w:lang w:eastAsia="en-GB"/>
              </w:rPr>
              <w:t>Burton shared the new</w:t>
            </w:r>
            <w:r w:rsidRPr="2B5AF2C1" w:rsidR="148D3D67">
              <w:rPr>
                <w:rFonts w:eastAsia="Calibri" w:cs="Calibri" w:cstheme="minorAscii"/>
                <w:color w:val="3F3F3F"/>
                <w:lang w:eastAsia="en-GB"/>
              </w:rPr>
              <w:t xml:space="preserve"> revised</w:t>
            </w:r>
            <w:r w:rsidRPr="2B5AF2C1" w:rsidR="445552D8">
              <w:rPr>
                <w:rFonts w:eastAsia="Calibri" w:cs="Calibri" w:cstheme="minorAscii"/>
                <w:color w:val="3F3F3F"/>
                <w:lang w:eastAsia="en-GB"/>
              </w:rPr>
              <w:t xml:space="preserve"> sexual health website for all</w:t>
            </w:r>
            <w:r w:rsidRPr="2B5AF2C1" w:rsidR="15DBA9FA">
              <w:rPr>
                <w:rFonts w:eastAsia="Calibri" w:cs="Calibri" w:cstheme="minorAscii"/>
                <w:color w:val="3F3F3F"/>
                <w:lang w:eastAsia="en-GB"/>
              </w:rPr>
              <w:t xml:space="preserve"> in North Yorkshire</w:t>
            </w:r>
            <w:r w:rsidRPr="2B5AF2C1" w:rsidR="445552D8">
              <w:rPr>
                <w:rFonts w:eastAsia="Calibri" w:cs="Calibri" w:cstheme="minorAscii"/>
                <w:color w:val="3F3F3F"/>
                <w:lang w:eastAsia="en-GB"/>
              </w:rPr>
              <w:t xml:space="preserve"> </w:t>
            </w:r>
            <w:hyperlink r:id="Rf7b71c868cf542f6">
              <w:r w:rsidRPr="2B5AF2C1" w:rsidR="445552D8">
                <w:rPr>
                  <w:rStyle w:val="Hyperlink"/>
                  <w:rFonts w:eastAsia="Calibri" w:cs="Calibri" w:cstheme="minorAscii"/>
                  <w:lang w:eastAsia="en-GB"/>
                </w:rPr>
                <w:t>https://www.yorsexualhealth.org.uk/</w:t>
              </w:r>
            </w:hyperlink>
            <w:r w:rsidRPr="2B5AF2C1" w:rsidR="6865274D">
              <w:rPr>
                <w:rFonts w:eastAsia="Calibri" w:cs="Calibri" w:cstheme="minorAscii"/>
                <w:color w:val="3F3F3F"/>
                <w:lang w:eastAsia="en-GB"/>
              </w:rPr>
              <w:t xml:space="preserve"> </w:t>
            </w:r>
            <w:r w:rsidRPr="2B5AF2C1" w:rsidR="6865274D">
              <w:rPr>
                <w:rFonts w:eastAsia="Calibri" w:cs="Calibri" w:cstheme="minorAscii"/>
                <w:color w:val="3F3F3F"/>
                <w:lang w:eastAsia="en-GB"/>
              </w:rPr>
              <w:t xml:space="preserve">and </w:t>
            </w:r>
            <w:r w:rsidRPr="2B5AF2C1" w:rsidR="4251FDA4">
              <w:rPr>
                <w:rFonts w:eastAsia="Calibri" w:cs="Calibri" w:cstheme="minorAscii"/>
                <w:color w:val="3F3F3F"/>
                <w:lang w:eastAsia="en-GB"/>
              </w:rPr>
              <w:t>informed</w:t>
            </w:r>
            <w:r w:rsidRPr="2B5AF2C1" w:rsidR="4908B686">
              <w:rPr>
                <w:rFonts w:eastAsia="Calibri" w:cs="Calibri" w:cstheme="minorAscii"/>
                <w:color w:val="3F3F3F"/>
                <w:lang w:eastAsia="en-GB"/>
              </w:rPr>
              <w:t xml:space="preserve"> organisations</w:t>
            </w:r>
            <w:r w:rsidRPr="2B5AF2C1" w:rsidR="4908B686">
              <w:rPr>
                <w:rFonts w:eastAsia="Calibri" w:cs="Calibri" w:cstheme="minorAscii"/>
                <w:color w:val="3F3F3F"/>
                <w:lang w:eastAsia="en-GB"/>
              </w:rPr>
              <w:t xml:space="preserve"> working with children and young people to sign up to the condom distribution scheme if they have not already.</w:t>
            </w:r>
            <w:r w:rsidRPr="2B5AF2C1" w:rsidR="2BEAD179">
              <w:rPr>
                <w:rFonts w:eastAsia="Calibri" w:cs="Calibri" w:cstheme="minorAscii"/>
                <w:color w:val="3F3F3F"/>
                <w:lang w:eastAsia="en-GB"/>
              </w:rPr>
              <w:t xml:space="preserve"> </w:t>
            </w:r>
          </w:p>
          <w:p w:rsidRPr="00687386" w:rsidR="00687386" w:rsidP="68AE51EC" w:rsidRDefault="00687386" w14:paraId="46037F7B" wp14:textId="24B05B2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 w:cs="Calibri" w:cstheme="minorAscii"/>
                <w:color w:val="3F3F3F"/>
                <w:lang w:eastAsia="en-GB"/>
              </w:rPr>
            </w:pPr>
            <w:r w:rsidRPr="68AE51EC" w:rsidR="4AF21A90">
              <w:rPr>
                <w:rFonts w:eastAsia="Calibri" w:cs="Calibri" w:cstheme="minorAscii"/>
                <w:color w:val="3F3F3F"/>
                <w:lang w:eastAsia="en-GB"/>
              </w:rPr>
              <w:t>David Sharp reinforced the need for the VCSE sector to engage with the consultations that come out</w:t>
            </w:r>
            <w:r w:rsidRPr="68AE51EC" w:rsidR="5E8446BB">
              <w:rPr>
                <w:rFonts w:eastAsia="Calibri" w:cs="Calibri" w:cstheme="minorAscii"/>
                <w:color w:val="3F3F3F"/>
                <w:lang w:eastAsia="en-GB"/>
              </w:rPr>
              <w:t xml:space="preserve"> to ensure the sector voice is heard and </w:t>
            </w:r>
            <w:r w:rsidRPr="68AE51EC" w:rsidR="5E8446BB">
              <w:rPr>
                <w:rFonts w:eastAsia="Calibri" w:cs="Calibri" w:cstheme="minorAscii"/>
                <w:color w:val="3F3F3F"/>
                <w:lang w:eastAsia="en-GB"/>
              </w:rPr>
              <w:t>remains</w:t>
            </w:r>
            <w:r w:rsidRPr="68AE51EC" w:rsidR="5E8446BB">
              <w:rPr>
                <w:rFonts w:eastAsia="Calibri" w:cs="Calibri" w:cstheme="minorAscii"/>
                <w:color w:val="3F3F3F"/>
                <w:lang w:eastAsia="en-GB"/>
              </w:rPr>
              <w:t xml:space="preserve"> valued. </w:t>
            </w:r>
          </w:p>
          <w:p w:rsidRPr="00687386" w:rsidR="00687386" w:rsidP="68AE51EC" w:rsidRDefault="00687386" w14:paraId="65F9C3DC" wp14:textId="2248A1D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 w:cs="Calibri" w:cstheme="minorAscii"/>
                <w:color w:val="3F3F3F"/>
                <w:lang w:eastAsia="en-GB"/>
              </w:rPr>
            </w:pPr>
          </w:p>
        </w:tc>
      </w:tr>
      <w:tr xmlns:wp14="http://schemas.microsoft.com/office/word/2010/wordml" w:rsidRPr="00687386" w:rsidR="004225C6" w:rsidTr="007A50D5" w14:paraId="02F8219B" wp14:textId="77777777">
        <w:tc>
          <w:tcPr>
            <w:tcW w:w="9810" w:type="dxa"/>
            <w:tcMar/>
            <w:vAlign w:val="center"/>
          </w:tcPr>
          <w:p w:rsidRPr="00687386" w:rsidR="004225C6" w:rsidP="68AE51EC" w:rsidRDefault="0048282B" w14:paraId="602A76A6" wp14:textId="64D291C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8AE51EC" w:rsidR="332C2D06">
              <w:rPr>
                <w:rFonts w:ascii="Calibri" w:hAnsi="Calibri" w:cs="Calibri"/>
                <w:b w:val="1"/>
                <w:bCs w:val="1"/>
                <w:color w:val="0F0F0F"/>
                <w:sz w:val="23"/>
                <w:szCs w:val="23"/>
              </w:rPr>
              <w:t>The next meeting is on February 1</w:t>
            </w:r>
            <w:r w:rsidRPr="68AE51EC" w:rsidR="332C2D06">
              <w:rPr>
                <w:rFonts w:ascii="Calibri" w:hAnsi="Calibri" w:cs="Calibri"/>
                <w:b w:val="1"/>
                <w:bCs w:val="1"/>
                <w:color w:val="0F0F0F"/>
                <w:sz w:val="23"/>
                <w:szCs w:val="23"/>
                <w:vertAlign w:val="superscript"/>
              </w:rPr>
              <w:t>st</w:t>
            </w:r>
            <w:r w:rsidRPr="68AE51EC" w:rsidR="332C2D06">
              <w:rPr>
                <w:rFonts w:ascii="Calibri" w:hAnsi="Calibri" w:cs="Calibri"/>
                <w:b w:val="1"/>
                <w:bCs w:val="1"/>
                <w:color w:val="0F0F0F"/>
                <w:sz w:val="23"/>
                <w:szCs w:val="23"/>
              </w:rPr>
              <w:t>, 2024</w:t>
            </w:r>
          </w:p>
        </w:tc>
      </w:tr>
    </w:tbl>
    <w:p xmlns:wp14="http://schemas.microsoft.com/office/word/2010/wordml" w:rsidRPr="00687386" w:rsidR="0022105B" w:rsidP="00D30D6E" w:rsidRDefault="0022105B" w14:paraId="5023141B" wp14:textId="77777777">
      <w:pPr>
        <w:spacing w:after="0" w:line="240" w:lineRule="auto"/>
        <w:rPr>
          <w:rFonts w:cstheme="minorHAnsi"/>
        </w:rPr>
      </w:pPr>
    </w:p>
    <w:sectPr w:rsidRPr="00687386" w:rsidR="0022105B" w:rsidSect="00B249FE">
      <w:headerReference w:type="default" r:id="rId8"/>
      <w:footerReference w:type="default" r:id="rId9"/>
      <w:headerReference w:type="first" r:id="rId10"/>
      <w:footerReference w:type="first" r:id="rId11"/>
      <w:pgSz w:w="11906" w:h="16838" w:orient="portrait"/>
      <w:pgMar w:top="1304" w:right="964" w:bottom="130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296B93" w:rsidP="00F71FB5" w:rsidRDefault="00296B93" w14:paraId="562C75D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296B93" w:rsidP="00F71FB5" w:rsidRDefault="00296B93" w14:paraId="664355A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8046343"/>
      <w:docPartObj>
        <w:docPartGallery w:val="Page Numbers (Bottom of Page)"/>
        <w:docPartUnique/>
      </w:docPartObj>
    </w:sdtPr>
    <w:sdtEndPr>
      <w:rPr>
        <w:noProof/>
      </w:rPr>
    </w:sdtEndPr>
    <w:sdtContent>
      <w:p xmlns:wp14="http://schemas.microsoft.com/office/word/2010/wordml" w:rsidR="00296B93" w:rsidRDefault="00296B93" w14:paraId="2903CBC8" wp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36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xmlns:wp14="http://schemas.microsoft.com/office/word/2010/wordml" w:rsidR="00296B93" w:rsidRDefault="00296B93" w14:paraId="722B00AE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3909076"/>
      <w:docPartObj>
        <w:docPartGallery w:val="Page Numbers (Bottom of Page)"/>
        <w:docPartUnique/>
      </w:docPartObj>
    </w:sdtPr>
    <w:sdtEndPr>
      <w:rPr>
        <w:noProof/>
      </w:rPr>
    </w:sdtEndPr>
    <w:sdtContent>
      <w:p xmlns:wp14="http://schemas.microsoft.com/office/word/2010/wordml" w:rsidR="00296B93" w:rsidRDefault="00296B93" w14:paraId="3D3D22A9" wp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2F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xmlns:wp14="http://schemas.microsoft.com/office/word/2010/wordml" w:rsidR="00296B93" w:rsidRDefault="00296B93" w14:paraId="44FB30F8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296B93" w:rsidP="00F71FB5" w:rsidRDefault="00296B93" w14:paraId="1A96511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296B93" w:rsidP="00F71FB5" w:rsidRDefault="00296B93" w14:paraId="7DF4E37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296B93" w:rsidP="00647ED1" w:rsidRDefault="00296B93" w14:paraId="1F3B1409" wp14:textId="77777777">
    <w:pPr>
      <w:pStyle w:val="Header"/>
      <w:spacing w:after="36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296B93" w:rsidP="00297E65" w:rsidRDefault="00296B93" w14:paraId="1DA6542E" wp14:textId="77777777">
    <w:pPr>
      <w:pStyle w:val="Header"/>
      <w:jc w:val="right"/>
    </w:pPr>
    <w:r>
      <w:rPr>
        <w:noProof/>
        <w:lang w:eastAsia="en-GB"/>
      </w:rPr>
      <w:drawing>
        <wp:inline xmlns:wp14="http://schemas.microsoft.com/office/word/2010/wordprocessingDrawing" distT="0" distB="0" distL="0" distR="0" wp14:anchorId="0DC3F671" wp14:editId="31D20EB0">
          <wp:extent cx="2109600" cy="450000"/>
          <wp:effectExtent l="0" t="0" r="508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ML3070_CFY_Logo_Rose_FINAL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600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xmlns:wp14="http://schemas.microsoft.com/office/word/2010/wordml" w:rsidR="00296B93" w:rsidP="00297E65" w:rsidRDefault="00296B93" w14:paraId="3041E394" wp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24">
    <w:nsid w:val="124c1bd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4776C8E"/>
    <w:multiLevelType w:val="hybridMultilevel"/>
    <w:tmpl w:val="AEEC21E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5BE7E22"/>
    <w:multiLevelType w:val="hybridMultilevel"/>
    <w:tmpl w:val="850223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11B56"/>
    <w:multiLevelType w:val="hybridMultilevel"/>
    <w:tmpl w:val="B5CA9A4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2A15605"/>
    <w:multiLevelType w:val="hybridMultilevel"/>
    <w:tmpl w:val="B1A81A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A933B42"/>
    <w:multiLevelType w:val="hybridMultilevel"/>
    <w:tmpl w:val="B0C29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37B0B"/>
    <w:multiLevelType w:val="hybridMultilevel"/>
    <w:tmpl w:val="6988224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5200246"/>
    <w:multiLevelType w:val="hybridMultilevel"/>
    <w:tmpl w:val="EF426C94"/>
    <w:lvl w:ilvl="0" w:tplc="A68A88C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B646170"/>
    <w:multiLevelType w:val="hybridMultilevel"/>
    <w:tmpl w:val="F5A69D5C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8" w15:restartNumberingAfterBreak="0">
    <w:nsid w:val="2C963F53"/>
    <w:multiLevelType w:val="hybridMultilevel"/>
    <w:tmpl w:val="49D2923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3E57638A"/>
    <w:multiLevelType w:val="hybridMultilevel"/>
    <w:tmpl w:val="FFB69FB6"/>
    <w:lvl w:ilvl="0" w:tplc="9110885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40C04E9B"/>
    <w:multiLevelType w:val="hybridMultilevel"/>
    <w:tmpl w:val="D9CE68D6"/>
    <w:lvl w:ilvl="0" w:tplc="984AB5B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516B445D"/>
    <w:multiLevelType w:val="hybridMultilevel"/>
    <w:tmpl w:val="B5A4E86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5178393D"/>
    <w:multiLevelType w:val="hybridMultilevel"/>
    <w:tmpl w:val="23BE77D0"/>
    <w:lvl w:ilvl="0" w:tplc="8FAE7732">
      <w:start w:val="4"/>
      <w:numFmt w:val="bullet"/>
      <w:lvlText w:val="-"/>
      <w:lvlJc w:val="left"/>
      <w:pPr>
        <w:ind w:left="1131" w:hanging="360"/>
      </w:pPr>
      <w:rPr>
        <w:rFonts w:hint="default" w:ascii="Arial" w:hAnsi="Arial" w:eastAsia="Times New Roman" w:cs="Arial"/>
      </w:rPr>
    </w:lvl>
    <w:lvl w:ilvl="1" w:tplc="08090003">
      <w:start w:val="1"/>
      <w:numFmt w:val="bullet"/>
      <w:lvlText w:val="o"/>
      <w:lvlJc w:val="left"/>
      <w:pPr>
        <w:ind w:left="1851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571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291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4011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731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451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6171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891" w:hanging="360"/>
      </w:pPr>
      <w:rPr>
        <w:rFonts w:hint="default" w:ascii="Wingdings" w:hAnsi="Wingdings"/>
      </w:rPr>
    </w:lvl>
  </w:abstractNum>
  <w:abstractNum w:abstractNumId="13" w15:restartNumberingAfterBreak="0">
    <w:nsid w:val="599621F7"/>
    <w:multiLevelType w:val="hybridMultilevel"/>
    <w:tmpl w:val="57DAC6DA"/>
    <w:lvl w:ilvl="0" w:tplc="2C82EF0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F20587"/>
    <w:multiLevelType w:val="hybridMultilevel"/>
    <w:tmpl w:val="D8A854CE"/>
    <w:lvl w:ilvl="0" w:tplc="CB16A622">
      <w:numFmt w:val="bullet"/>
      <w:lvlText w:val="-"/>
      <w:lvlJc w:val="left"/>
      <w:pPr>
        <w:ind w:left="360" w:hanging="360"/>
      </w:pPr>
      <w:rPr>
        <w:rFonts w:hint="default" w:ascii="Calibri" w:hAnsi="Calibri" w:eastAsia="Calibri" w:cs="Calibri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602A084E"/>
    <w:multiLevelType w:val="hybridMultilevel"/>
    <w:tmpl w:val="A5BA7A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5456345"/>
    <w:multiLevelType w:val="hybridMultilevel"/>
    <w:tmpl w:val="5A0267A6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66C43EA7"/>
    <w:multiLevelType w:val="hybridMultilevel"/>
    <w:tmpl w:val="31B42E94"/>
    <w:lvl w:ilvl="0" w:tplc="FB0CC65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10422E"/>
    <w:multiLevelType w:val="hybridMultilevel"/>
    <w:tmpl w:val="250ED32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728B170E"/>
    <w:multiLevelType w:val="hybridMultilevel"/>
    <w:tmpl w:val="5BCAD3E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76560401"/>
    <w:multiLevelType w:val="hybridMultilevel"/>
    <w:tmpl w:val="6D8C304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B682957"/>
    <w:multiLevelType w:val="hybridMultilevel"/>
    <w:tmpl w:val="86E2EE72"/>
    <w:lvl w:ilvl="0" w:tplc="3BBE440A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+mn-ea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C3A1DA9"/>
    <w:multiLevelType w:val="hybridMultilevel"/>
    <w:tmpl w:val="E83040D0"/>
    <w:lvl w:ilvl="0" w:tplc="CB8C393A">
      <w:numFmt w:val="bullet"/>
      <w:lvlText w:val="-"/>
      <w:lvlJc w:val="left"/>
      <w:pPr>
        <w:ind w:left="360" w:hanging="360"/>
      </w:pPr>
      <w:rPr>
        <w:rFonts w:hint="default" w:ascii="Arial" w:hAnsi="Arial" w:eastAsia="Times New Roman" w:cs="Aria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ED0519E"/>
    <w:multiLevelType w:val="hybridMultilevel"/>
    <w:tmpl w:val="9C201AF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28">
    <w:abstractNumId w:val="24"/>
  </w:num>
  <w:num w:numId="1">
    <w:abstractNumId w:val="13"/>
  </w:num>
  <w:num w:numId="2">
    <w:abstractNumId w:val="8"/>
  </w:num>
  <w:num w:numId="3">
    <w:abstractNumId w:val="23"/>
  </w:num>
  <w:num w:numId="4">
    <w:abstractNumId w:val="21"/>
  </w:num>
  <w:num w:numId="5">
    <w:abstractNumId w:val="7"/>
  </w:num>
  <w:num w:numId="6">
    <w:abstractNumId w:val="2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</w:num>
  <w:num w:numId="11">
    <w:abstractNumId w:val="1"/>
  </w:num>
  <w:num w:numId="12">
    <w:abstractNumId w:val="9"/>
  </w:num>
  <w:num w:numId="13">
    <w:abstractNumId w:val="5"/>
  </w:num>
  <w:num w:numId="14">
    <w:abstractNumId w:val="18"/>
  </w:num>
  <w:num w:numId="15">
    <w:abstractNumId w:val="16"/>
  </w:num>
  <w:num w:numId="16">
    <w:abstractNumId w:val="15"/>
  </w:num>
  <w:num w:numId="17">
    <w:abstractNumId w:val="3"/>
  </w:num>
  <w:num w:numId="18">
    <w:abstractNumId w:val="20"/>
  </w:num>
  <w:num w:numId="19">
    <w:abstractNumId w:val="17"/>
  </w:num>
  <w:num w:numId="20">
    <w:abstractNumId w:val="11"/>
  </w:num>
  <w:num w:numId="21">
    <w:abstractNumId w:val="2"/>
  </w:num>
  <w:num w:numId="22">
    <w:abstractNumId w:val="0"/>
  </w:num>
  <w:num w:numId="23">
    <w:abstractNumId w:val="10"/>
  </w:num>
  <w:num w:numId="24">
    <w:abstractNumId w:val="19"/>
  </w:num>
  <w:num w:numId="25">
    <w:abstractNumId w:val="17"/>
  </w:num>
  <w:num w:numId="26">
    <w:abstractNumId w:val="14"/>
  </w:num>
  <w:num w:numId="27">
    <w:abstractNumId w:val="12"/>
  </w:num>
  <w:numIdMacAtCleanup w:val="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31"/>
    <w:rsid w:val="000001C3"/>
    <w:rsid w:val="0000067A"/>
    <w:rsid w:val="00002531"/>
    <w:rsid w:val="000035A4"/>
    <w:rsid w:val="0000431D"/>
    <w:rsid w:val="00006444"/>
    <w:rsid w:val="00007EBD"/>
    <w:rsid w:val="00013751"/>
    <w:rsid w:val="000154DC"/>
    <w:rsid w:val="00021705"/>
    <w:rsid w:val="00023CD9"/>
    <w:rsid w:val="00025AB3"/>
    <w:rsid w:val="00025B19"/>
    <w:rsid w:val="00031173"/>
    <w:rsid w:val="0003215E"/>
    <w:rsid w:val="000344EE"/>
    <w:rsid w:val="00034994"/>
    <w:rsid w:val="00035FA0"/>
    <w:rsid w:val="000368DB"/>
    <w:rsid w:val="0003771A"/>
    <w:rsid w:val="000407E8"/>
    <w:rsid w:val="00041BEA"/>
    <w:rsid w:val="00043674"/>
    <w:rsid w:val="00057518"/>
    <w:rsid w:val="00057D71"/>
    <w:rsid w:val="0006173F"/>
    <w:rsid w:val="00061F2B"/>
    <w:rsid w:val="0006689E"/>
    <w:rsid w:val="000709AF"/>
    <w:rsid w:val="00071283"/>
    <w:rsid w:val="00071E24"/>
    <w:rsid w:val="00072583"/>
    <w:rsid w:val="0007437C"/>
    <w:rsid w:val="0007454B"/>
    <w:rsid w:val="00075F75"/>
    <w:rsid w:val="00076649"/>
    <w:rsid w:val="000811C2"/>
    <w:rsid w:val="000828E9"/>
    <w:rsid w:val="000832CC"/>
    <w:rsid w:val="000839BF"/>
    <w:rsid w:val="00084D49"/>
    <w:rsid w:val="00087004"/>
    <w:rsid w:val="00091041"/>
    <w:rsid w:val="000953C0"/>
    <w:rsid w:val="00096358"/>
    <w:rsid w:val="00096519"/>
    <w:rsid w:val="000B004C"/>
    <w:rsid w:val="000B0A76"/>
    <w:rsid w:val="000B10E2"/>
    <w:rsid w:val="000B4657"/>
    <w:rsid w:val="000B4E07"/>
    <w:rsid w:val="000B57CB"/>
    <w:rsid w:val="000B6AEE"/>
    <w:rsid w:val="000B7016"/>
    <w:rsid w:val="000B7FE9"/>
    <w:rsid w:val="000C02B7"/>
    <w:rsid w:val="000C780F"/>
    <w:rsid w:val="000D0207"/>
    <w:rsid w:val="000D4478"/>
    <w:rsid w:val="000E0FDB"/>
    <w:rsid w:val="000E7E2A"/>
    <w:rsid w:val="000F2B94"/>
    <w:rsid w:val="000F3D4A"/>
    <w:rsid w:val="000F5943"/>
    <w:rsid w:val="000F66E8"/>
    <w:rsid w:val="00100094"/>
    <w:rsid w:val="0010148E"/>
    <w:rsid w:val="0010583A"/>
    <w:rsid w:val="00106957"/>
    <w:rsid w:val="00106ABC"/>
    <w:rsid w:val="001070AE"/>
    <w:rsid w:val="001120C4"/>
    <w:rsid w:val="001223A3"/>
    <w:rsid w:val="0012435A"/>
    <w:rsid w:val="0012584C"/>
    <w:rsid w:val="00126A4B"/>
    <w:rsid w:val="00126C61"/>
    <w:rsid w:val="00126EC7"/>
    <w:rsid w:val="0013089A"/>
    <w:rsid w:val="001319A6"/>
    <w:rsid w:val="00134C59"/>
    <w:rsid w:val="001422A0"/>
    <w:rsid w:val="0014370C"/>
    <w:rsid w:val="001520DD"/>
    <w:rsid w:val="00152D87"/>
    <w:rsid w:val="00153709"/>
    <w:rsid w:val="00154B8B"/>
    <w:rsid w:val="001551C0"/>
    <w:rsid w:val="00160A4F"/>
    <w:rsid w:val="00162911"/>
    <w:rsid w:val="00165B79"/>
    <w:rsid w:val="0016661C"/>
    <w:rsid w:val="001773BC"/>
    <w:rsid w:val="001823E6"/>
    <w:rsid w:val="001857C7"/>
    <w:rsid w:val="00187B33"/>
    <w:rsid w:val="001907EE"/>
    <w:rsid w:val="00191257"/>
    <w:rsid w:val="00192BF3"/>
    <w:rsid w:val="001A7C98"/>
    <w:rsid w:val="001B3942"/>
    <w:rsid w:val="001B6960"/>
    <w:rsid w:val="001B69E0"/>
    <w:rsid w:val="001C098D"/>
    <w:rsid w:val="001C09C8"/>
    <w:rsid w:val="001C4EEB"/>
    <w:rsid w:val="001C6592"/>
    <w:rsid w:val="001D15C8"/>
    <w:rsid w:val="001D2854"/>
    <w:rsid w:val="001D2FC8"/>
    <w:rsid w:val="001D5157"/>
    <w:rsid w:val="001D6FEA"/>
    <w:rsid w:val="001D78C1"/>
    <w:rsid w:val="001E63D7"/>
    <w:rsid w:val="001F0193"/>
    <w:rsid w:val="001F4FB1"/>
    <w:rsid w:val="0021003E"/>
    <w:rsid w:val="00210545"/>
    <w:rsid w:val="00214C66"/>
    <w:rsid w:val="0021722E"/>
    <w:rsid w:val="0022103F"/>
    <w:rsid w:val="0022105B"/>
    <w:rsid w:val="0022619B"/>
    <w:rsid w:val="00231640"/>
    <w:rsid w:val="00231700"/>
    <w:rsid w:val="002344BE"/>
    <w:rsid w:val="002368C6"/>
    <w:rsid w:val="00241CDC"/>
    <w:rsid w:val="0024259A"/>
    <w:rsid w:val="00242B57"/>
    <w:rsid w:val="00245BB7"/>
    <w:rsid w:val="0024764C"/>
    <w:rsid w:val="00256173"/>
    <w:rsid w:val="00257AAB"/>
    <w:rsid w:val="00260CD2"/>
    <w:rsid w:val="00263585"/>
    <w:rsid w:val="002700A3"/>
    <w:rsid w:val="00272A01"/>
    <w:rsid w:val="002733ED"/>
    <w:rsid w:val="00283335"/>
    <w:rsid w:val="00283915"/>
    <w:rsid w:val="00286D33"/>
    <w:rsid w:val="002943C3"/>
    <w:rsid w:val="00296B93"/>
    <w:rsid w:val="00297537"/>
    <w:rsid w:val="00297E65"/>
    <w:rsid w:val="002A06D5"/>
    <w:rsid w:val="002A163E"/>
    <w:rsid w:val="002A20F5"/>
    <w:rsid w:val="002A3999"/>
    <w:rsid w:val="002A550A"/>
    <w:rsid w:val="002B2BCF"/>
    <w:rsid w:val="002B2ECD"/>
    <w:rsid w:val="002B5193"/>
    <w:rsid w:val="002B5CFE"/>
    <w:rsid w:val="002B7FA8"/>
    <w:rsid w:val="002C08E3"/>
    <w:rsid w:val="002C10C4"/>
    <w:rsid w:val="002C14C8"/>
    <w:rsid w:val="002C184A"/>
    <w:rsid w:val="002C4ECC"/>
    <w:rsid w:val="002C7381"/>
    <w:rsid w:val="002C793C"/>
    <w:rsid w:val="002F566A"/>
    <w:rsid w:val="002F65E3"/>
    <w:rsid w:val="002F70E2"/>
    <w:rsid w:val="00300B34"/>
    <w:rsid w:val="0030212B"/>
    <w:rsid w:val="003052B3"/>
    <w:rsid w:val="00305991"/>
    <w:rsid w:val="00312B81"/>
    <w:rsid w:val="00315000"/>
    <w:rsid w:val="0032084E"/>
    <w:rsid w:val="00322781"/>
    <w:rsid w:val="003254A4"/>
    <w:rsid w:val="00333565"/>
    <w:rsid w:val="00333864"/>
    <w:rsid w:val="00334A2C"/>
    <w:rsid w:val="00335340"/>
    <w:rsid w:val="003413D8"/>
    <w:rsid w:val="00344278"/>
    <w:rsid w:val="0034550D"/>
    <w:rsid w:val="0035084C"/>
    <w:rsid w:val="00350A63"/>
    <w:rsid w:val="003515F9"/>
    <w:rsid w:val="003517C9"/>
    <w:rsid w:val="003611BB"/>
    <w:rsid w:val="00361870"/>
    <w:rsid w:val="00361B67"/>
    <w:rsid w:val="0036319D"/>
    <w:rsid w:val="00367E0F"/>
    <w:rsid w:val="00373198"/>
    <w:rsid w:val="003743D5"/>
    <w:rsid w:val="0037527F"/>
    <w:rsid w:val="003766EA"/>
    <w:rsid w:val="0038251A"/>
    <w:rsid w:val="00385C8B"/>
    <w:rsid w:val="00390104"/>
    <w:rsid w:val="00390B3D"/>
    <w:rsid w:val="003A05EB"/>
    <w:rsid w:val="003A6E84"/>
    <w:rsid w:val="003B0100"/>
    <w:rsid w:val="003B34F7"/>
    <w:rsid w:val="003B5589"/>
    <w:rsid w:val="003B5EE2"/>
    <w:rsid w:val="003C1B10"/>
    <w:rsid w:val="003C2835"/>
    <w:rsid w:val="003D085D"/>
    <w:rsid w:val="003D36D9"/>
    <w:rsid w:val="003D58D0"/>
    <w:rsid w:val="003D67F7"/>
    <w:rsid w:val="003E0959"/>
    <w:rsid w:val="003E0E46"/>
    <w:rsid w:val="003E73D6"/>
    <w:rsid w:val="003E77F7"/>
    <w:rsid w:val="003F03AF"/>
    <w:rsid w:val="003F722F"/>
    <w:rsid w:val="00401815"/>
    <w:rsid w:val="00403612"/>
    <w:rsid w:val="00403E86"/>
    <w:rsid w:val="00410169"/>
    <w:rsid w:val="00410A05"/>
    <w:rsid w:val="00412C1D"/>
    <w:rsid w:val="00412E87"/>
    <w:rsid w:val="00412FE1"/>
    <w:rsid w:val="00420A1A"/>
    <w:rsid w:val="00421039"/>
    <w:rsid w:val="004225C6"/>
    <w:rsid w:val="00435C98"/>
    <w:rsid w:val="0043699F"/>
    <w:rsid w:val="0043773F"/>
    <w:rsid w:val="00443D04"/>
    <w:rsid w:val="00444638"/>
    <w:rsid w:val="00450DA1"/>
    <w:rsid w:val="004564BD"/>
    <w:rsid w:val="0046544D"/>
    <w:rsid w:val="00471188"/>
    <w:rsid w:val="00475BC1"/>
    <w:rsid w:val="0048282B"/>
    <w:rsid w:val="00484F77"/>
    <w:rsid w:val="00485531"/>
    <w:rsid w:val="00487260"/>
    <w:rsid w:val="00491734"/>
    <w:rsid w:val="00495574"/>
    <w:rsid w:val="004A4E3C"/>
    <w:rsid w:val="004A50F5"/>
    <w:rsid w:val="004A6AEB"/>
    <w:rsid w:val="004A705D"/>
    <w:rsid w:val="004B269F"/>
    <w:rsid w:val="004B7A07"/>
    <w:rsid w:val="004D2096"/>
    <w:rsid w:val="004D227D"/>
    <w:rsid w:val="004D4959"/>
    <w:rsid w:val="004D5374"/>
    <w:rsid w:val="004D65EA"/>
    <w:rsid w:val="004E0C88"/>
    <w:rsid w:val="004E1D0A"/>
    <w:rsid w:val="004E5860"/>
    <w:rsid w:val="004E70D6"/>
    <w:rsid w:val="004F0215"/>
    <w:rsid w:val="004F1690"/>
    <w:rsid w:val="004F5720"/>
    <w:rsid w:val="00500693"/>
    <w:rsid w:val="00503F26"/>
    <w:rsid w:val="00506D28"/>
    <w:rsid w:val="00513087"/>
    <w:rsid w:val="00515BB6"/>
    <w:rsid w:val="00521063"/>
    <w:rsid w:val="00521D6E"/>
    <w:rsid w:val="0052368B"/>
    <w:rsid w:val="0052651C"/>
    <w:rsid w:val="005269FC"/>
    <w:rsid w:val="00526EC5"/>
    <w:rsid w:val="00536F68"/>
    <w:rsid w:val="00540C0A"/>
    <w:rsid w:val="00541932"/>
    <w:rsid w:val="005431FE"/>
    <w:rsid w:val="00546B06"/>
    <w:rsid w:val="00550212"/>
    <w:rsid w:val="00554874"/>
    <w:rsid w:val="0056642C"/>
    <w:rsid w:val="0057406B"/>
    <w:rsid w:val="005765AE"/>
    <w:rsid w:val="00580BDA"/>
    <w:rsid w:val="00580FF6"/>
    <w:rsid w:val="00583341"/>
    <w:rsid w:val="0058470E"/>
    <w:rsid w:val="00587D98"/>
    <w:rsid w:val="00596F54"/>
    <w:rsid w:val="00596F89"/>
    <w:rsid w:val="00597CD8"/>
    <w:rsid w:val="005A641A"/>
    <w:rsid w:val="005B0BD1"/>
    <w:rsid w:val="005B3BE6"/>
    <w:rsid w:val="005B6560"/>
    <w:rsid w:val="005D1A10"/>
    <w:rsid w:val="005D2687"/>
    <w:rsid w:val="005D6065"/>
    <w:rsid w:val="005E12E5"/>
    <w:rsid w:val="005E2152"/>
    <w:rsid w:val="005E340D"/>
    <w:rsid w:val="005E395F"/>
    <w:rsid w:val="005E3B6C"/>
    <w:rsid w:val="005F017D"/>
    <w:rsid w:val="005F63BC"/>
    <w:rsid w:val="00600110"/>
    <w:rsid w:val="00601C49"/>
    <w:rsid w:val="00602AC3"/>
    <w:rsid w:val="00606678"/>
    <w:rsid w:val="0060750B"/>
    <w:rsid w:val="00610947"/>
    <w:rsid w:val="006134B6"/>
    <w:rsid w:val="00613C95"/>
    <w:rsid w:val="00631E2B"/>
    <w:rsid w:val="00643FD8"/>
    <w:rsid w:val="0064499E"/>
    <w:rsid w:val="00645343"/>
    <w:rsid w:val="00647ED1"/>
    <w:rsid w:val="00650B35"/>
    <w:rsid w:val="00653154"/>
    <w:rsid w:val="006545E4"/>
    <w:rsid w:val="00654A8D"/>
    <w:rsid w:val="00655384"/>
    <w:rsid w:val="00655A96"/>
    <w:rsid w:val="00657CC7"/>
    <w:rsid w:val="00661BD7"/>
    <w:rsid w:val="0066426F"/>
    <w:rsid w:val="00666656"/>
    <w:rsid w:val="00682EE3"/>
    <w:rsid w:val="006858BF"/>
    <w:rsid w:val="00687215"/>
    <w:rsid w:val="00687386"/>
    <w:rsid w:val="006938F1"/>
    <w:rsid w:val="00694118"/>
    <w:rsid w:val="006A012E"/>
    <w:rsid w:val="006A7179"/>
    <w:rsid w:val="006B299E"/>
    <w:rsid w:val="006B3079"/>
    <w:rsid w:val="006C00AF"/>
    <w:rsid w:val="006C0470"/>
    <w:rsid w:val="006C6835"/>
    <w:rsid w:val="006C777E"/>
    <w:rsid w:val="006C7894"/>
    <w:rsid w:val="006D015F"/>
    <w:rsid w:val="006D23B0"/>
    <w:rsid w:val="006D2AEF"/>
    <w:rsid w:val="006D521A"/>
    <w:rsid w:val="006D6A00"/>
    <w:rsid w:val="006E0081"/>
    <w:rsid w:val="006E4EDC"/>
    <w:rsid w:val="006E754B"/>
    <w:rsid w:val="006E76EB"/>
    <w:rsid w:val="006F3C4A"/>
    <w:rsid w:val="006F557C"/>
    <w:rsid w:val="00701590"/>
    <w:rsid w:val="00702D08"/>
    <w:rsid w:val="007123D5"/>
    <w:rsid w:val="007158FE"/>
    <w:rsid w:val="00716174"/>
    <w:rsid w:val="007170EB"/>
    <w:rsid w:val="00725FD9"/>
    <w:rsid w:val="0072652F"/>
    <w:rsid w:val="0073603F"/>
    <w:rsid w:val="00741A85"/>
    <w:rsid w:val="00745E6B"/>
    <w:rsid w:val="0075248A"/>
    <w:rsid w:val="00756166"/>
    <w:rsid w:val="007569CD"/>
    <w:rsid w:val="00761D07"/>
    <w:rsid w:val="00762291"/>
    <w:rsid w:val="00770A37"/>
    <w:rsid w:val="00771868"/>
    <w:rsid w:val="00776CAA"/>
    <w:rsid w:val="007773A4"/>
    <w:rsid w:val="007831FF"/>
    <w:rsid w:val="007878CE"/>
    <w:rsid w:val="007900C7"/>
    <w:rsid w:val="00791B2B"/>
    <w:rsid w:val="00794BFE"/>
    <w:rsid w:val="007959DD"/>
    <w:rsid w:val="0079C0F8"/>
    <w:rsid w:val="007A4FED"/>
    <w:rsid w:val="007A50D5"/>
    <w:rsid w:val="007B0E3B"/>
    <w:rsid w:val="007B5146"/>
    <w:rsid w:val="007B522F"/>
    <w:rsid w:val="007C0A7C"/>
    <w:rsid w:val="007C0ED3"/>
    <w:rsid w:val="007C6108"/>
    <w:rsid w:val="007C6FBF"/>
    <w:rsid w:val="007D270E"/>
    <w:rsid w:val="007D2F29"/>
    <w:rsid w:val="007D3DCE"/>
    <w:rsid w:val="007D5048"/>
    <w:rsid w:val="007D5202"/>
    <w:rsid w:val="007E1F92"/>
    <w:rsid w:val="007E3B4A"/>
    <w:rsid w:val="007F09E6"/>
    <w:rsid w:val="007F6A72"/>
    <w:rsid w:val="00806241"/>
    <w:rsid w:val="008112D3"/>
    <w:rsid w:val="008131B7"/>
    <w:rsid w:val="00822DCE"/>
    <w:rsid w:val="00824269"/>
    <w:rsid w:val="008316F0"/>
    <w:rsid w:val="00831F24"/>
    <w:rsid w:val="008345B5"/>
    <w:rsid w:val="00845239"/>
    <w:rsid w:val="00846F6F"/>
    <w:rsid w:val="0085486F"/>
    <w:rsid w:val="00854A67"/>
    <w:rsid w:val="00857AA6"/>
    <w:rsid w:val="00857B28"/>
    <w:rsid w:val="00861AB4"/>
    <w:rsid w:val="00870A14"/>
    <w:rsid w:val="008736D8"/>
    <w:rsid w:val="00881014"/>
    <w:rsid w:val="008839FA"/>
    <w:rsid w:val="00886D5E"/>
    <w:rsid w:val="008872D6"/>
    <w:rsid w:val="00892366"/>
    <w:rsid w:val="008938FB"/>
    <w:rsid w:val="00893C39"/>
    <w:rsid w:val="008A480F"/>
    <w:rsid w:val="008A5E65"/>
    <w:rsid w:val="008B2265"/>
    <w:rsid w:val="008B38BC"/>
    <w:rsid w:val="008B3D43"/>
    <w:rsid w:val="008B40F4"/>
    <w:rsid w:val="008B4458"/>
    <w:rsid w:val="008B5930"/>
    <w:rsid w:val="008B7DDD"/>
    <w:rsid w:val="008C137E"/>
    <w:rsid w:val="008C15CE"/>
    <w:rsid w:val="008C26D8"/>
    <w:rsid w:val="008C355B"/>
    <w:rsid w:val="008C68A5"/>
    <w:rsid w:val="008C6A55"/>
    <w:rsid w:val="008D0B8C"/>
    <w:rsid w:val="008D19DD"/>
    <w:rsid w:val="008D1B98"/>
    <w:rsid w:val="008D1F74"/>
    <w:rsid w:val="008D2E33"/>
    <w:rsid w:val="008D726D"/>
    <w:rsid w:val="008E315E"/>
    <w:rsid w:val="008E41C4"/>
    <w:rsid w:val="008E45BA"/>
    <w:rsid w:val="008E7DAB"/>
    <w:rsid w:val="008F0C25"/>
    <w:rsid w:val="009028A9"/>
    <w:rsid w:val="00905582"/>
    <w:rsid w:val="00915CDD"/>
    <w:rsid w:val="00915D29"/>
    <w:rsid w:val="00916678"/>
    <w:rsid w:val="0091781D"/>
    <w:rsid w:val="00917D6B"/>
    <w:rsid w:val="0092E955"/>
    <w:rsid w:val="00930B4F"/>
    <w:rsid w:val="00935F0E"/>
    <w:rsid w:val="00943CD3"/>
    <w:rsid w:val="00947F5A"/>
    <w:rsid w:val="00952BAE"/>
    <w:rsid w:val="009542E9"/>
    <w:rsid w:val="00955A49"/>
    <w:rsid w:val="00961241"/>
    <w:rsid w:val="00962462"/>
    <w:rsid w:val="009654A0"/>
    <w:rsid w:val="00967252"/>
    <w:rsid w:val="0096783F"/>
    <w:rsid w:val="0097551C"/>
    <w:rsid w:val="00976432"/>
    <w:rsid w:val="00976CFE"/>
    <w:rsid w:val="009775A5"/>
    <w:rsid w:val="0098058D"/>
    <w:rsid w:val="00982871"/>
    <w:rsid w:val="0098288D"/>
    <w:rsid w:val="00985F2F"/>
    <w:rsid w:val="00987976"/>
    <w:rsid w:val="0099059A"/>
    <w:rsid w:val="009A2CB4"/>
    <w:rsid w:val="009A52DF"/>
    <w:rsid w:val="009A64A0"/>
    <w:rsid w:val="009A7BC5"/>
    <w:rsid w:val="009B0C66"/>
    <w:rsid w:val="009B2928"/>
    <w:rsid w:val="009B2CB4"/>
    <w:rsid w:val="009B5CC0"/>
    <w:rsid w:val="009C035F"/>
    <w:rsid w:val="009C1840"/>
    <w:rsid w:val="009C3B80"/>
    <w:rsid w:val="009C441D"/>
    <w:rsid w:val="009C5C8C"/>
    <w:rsid w:val="009C6295"/>
    <w:rsid w:val="009C7551"/>
    <w:rsid w:val="009D0FFD"/>
    <w:rsid w:val="009D45E1"/>
    <w:rsid w:val="009D6EE4"/>
    <w:rsid w:val="009D753B"/>
    <w:rsid w:val="009D756A"/>
    <w:rsid w:val="009E0381"/>
    <w:rsid w:val="009E24A0"/>
    <w:rsid w:val="009E3B0F"/>
    <w:rsid w:val="009E7D9D"/>
    <w:rsid w:val="009F48F2"/>
    <w:rsid w:val="009F51B0"/>
    <w:rsid w:val="00A01402"/>
    <w:rsid w:val="00A0154A"/>
    <w:rsid w:val="00A022FB"/>
    <w:rsid w:val="00A02A0E"/>
    <w:rsid w:val="00A11CD9"/>
    <w:rsid w:val="00A14B18"/>
    <w:rsid w:val="00A15A08"/>
    <w:rsid w:val="00A16AEB"/>
    <w:rsid w:val="00A16C00"/>
    <w:rsid w:val="00A170C8"/>
    <w:rsid w:val="00A1724A"/>
    <w:rsid w:val="00A2075A"/>
    <w:rsid w:val="00A2077B"/>
    <w:rsid w:val="00A23824"/>
    <w:rsid w:val="00A23F2A"/>
    <w:rsid w:val="00A2517C"/>
    <w:rsid w:val="00A2547F"/>
    <w:rsid w:val="00A327BF"/>
    <w:rsid w:val="00A32D38"/>
    <w:rsid w:val="00A32F7B"/>
    <w:rsid w:val="00A33BDD"/>
    <w:rsid w:val="00A35F38"/>
    <w:rsid w:val="00A37490"/>
    <w:rsid w:val="00A42CDF"/>
    <w:rsid w:val="00A47DBE"/>
    <w:rsid w:val="00A525E1"/>
    <w:rsid w:val="00A55A06"/>
    <w:rsid w:val="00A55B90"/>
    <w:rsid w:val="00A57433"/>
    <w:rsid w:val="00A60165"/>
    <w:rsid w:val="00A61D7C"/>
    <w:rsid w:val="00A67B91"/>
    <w:rsid w:val="00A72465"/>
    <w:rsid w:val="00A72A07"/>
    <w:rsid w:val="00A747E7"/>
    <w:rsid w:val="00A82EE6"/>
    <w:rsid w:val="00A9183D"/>
    <w:rsid w:val="00AA2800"/>
    <w:rsid w:val="00AA3593"/>
    <w:rsid w:val="00AB4204"/>
    <w:rsid w:val="00AC0328"/>
    <w:rsid w:val="00AD7287"/>
    <w:rsid w:val="00AE14B7"/>
    <w:rsid w:val="00AF3234"/>
    <w:rsid w:val="00B00188"/>
    <w:rsid w:val="00B05053"/>
    <w:rsid w:val="00B05713"/>
    <w:rsid w:val="00B068DA"/>
    <w:rsid w:val="00B10CF6"/>
    <w:rsid w:val="00B123E2"/>
    <w:rsid w:val="00B13663"/>
    <w:rsid w:val="00B1394D"/>
    <w:rsid w:val="00B15434"/>
    <w:rsid w:val="00B161B8"/>
    <w:rsid w:val="00B223F3"/>
    <w:rsid w:val="00B23D13"/>
    <w:rsid w:val="00B249FE"/>
    <w:rsid w:val="00B26946"/>
    <w:rsid w:val="00B424DC"/>
    <w:rsid w:val="00B43628"/>
    <w:rsid w:val="00B50419"/>
    <w:rsid w:val="00B523D1"/>
    <w:rsid w:val="00B53916"/>
    <w:rsid w:val="00B55D52"/>
    <w:rsid w:val="00B62483"/>
    <w:rsid w:val="00B65372"/>
    <w:rsid w:val="00B65C23"/>
    <w:rsid w:val="00B71B9D"/>
    <w:rsid w:val="00B73CBD"/>
    <w:rsid w:val="00B763B5"/>
    <w:rsid w:val="00B8463C"/>
    <w:rsid w:val="00B87165"/>
    <w:rsid w:val="00B92ABD"/>
    <w:rsid w:val="00BA156A"/>
    <w:rsid w:val="00BA287E"/>
    <w:rsid w:val="00BA47B1"/>
    <w:rsid w:val="00BB0D42"/>
    <w:rsid w:val="00BB5E7B"/>
    <w:rsid w:val="00BC1615"/>
    <w:rsid w:val="00BC171C"/>
    <w:rsid w:val="00BC233A"/>
    <w:rsid w:val="00BD1295"/>
    <w:rsid w:val="00BD260F"/>
    <w:rsid w:val="00BD3CE3"/>
    <w:rsid w:val="00BD7235"/>
    <w:rsid w:val="00BE31AD"/>
    <w:rsid w:val="00BE3E4A"/>
    <w:rsid w:val="00BE6276"/>
    <w:rsid w:val="00BE6EE8"/>
    <w:rsid w:val="00BF40E3"/>
    <w:rsid w:val="00BF50CA"/>
    <w:rsid w:val="00C026A5"/>
    <w:rsid w:val="00C05686"/>
    <w:rsid w:val="00C10E53"/>
    <w:rsid w:val="00C117BB"/>
    <w:rsid w:val="00C11E0C"/>
    <w:rsid w:val="00C151D9"/>
    <w:rsid w:val="00C153F8"/>
    <w:rsid w:val="00C16806"/>
    <w:rsid w:val="00C20BFC"/>
    <w:rsid w:val="00C236EA"/>
    <w:rsid w:val="00C25311"/>
    <w:rsid w:val="00C30A9B"/>
    <w:rsid w:val="00C329B9"/>
    <w:rsid w:val="00C33B4B"/>
    <w:rsid w:val="00C33F49"/>
    <w:rsid w:val="00C36AAE"/>
    <w:rsid w:val="00C43472"/>
    <w:rsid w:val="00C55BCD"/>
    <w:rsid w:val="00C6290D"/>
    <w:rsid w:val="00C66B58"/>
    <w:rsid w:val="00C67174"/>
    <w:rsid w:val="00C70EF1"/>
    <w:rsid w:val="00C7160A"/>
    <w:rsid w:val="00C7302B"/>
    <w:rsid w:val="00C7410F"/>
    <w:rsid w:val="00C77870"/>
    <w:rsid w:val="00C80667"/>
    <w:rsid w:val="00C81DFF"/>
    <w:rsid w:val="00C82F52"/>
    <w:rsid w:val="00C916E0"/>
    <w:rsid w:val="00C92250"/>
    <w:rsid w:val="00C97C1D"/>
    <w:rsid w:val="00CA1D46"/>
    <w:rsid w:val="00CA2F9B"/>
    <w:rsid w:val="00CB2669"/>
    <w:rsid w:val="00CC1B98"/>
    <w:rsid w:val="00CC1F3B"/>
    <w:rsid w:val="00CC43D7"/>
    <w:rsid w:val="00CD146D"/>
    <w:rsid w:val="00CD1783"/>
    <w:rsid w:val="00CD435D"/>
    <w:rsid w:val="00CD4A86"/>
    <w:rsid w:val="00CD5268"/>
    <w:rsid w:val="00CE38D4"/>
    <w:rsid w:val="00CE69DA"/>
    <w:rsid w:val="00CE7F69"/>
    <w:rsid w:val="00CF3038"/>
    <w:rsid w:val="00D06239"/>
    <w:rsid w:val="00D10F5B"/>
    <w:rsid w:val="00D13180"/>
    <w:rsid w:val="00D137F1"/>
    <w:rsid w:val="00D178D7"/>
    <w:rsid w:val="00D2271E"/>
    <w:rsid w:val="00D30D6E"/>
    <w:rsid w:val="00D3792C"/>
    <w:rsid w:val="00D425D9"/>
    <w:rsid w:val="00D43933"/>
    <w:rsid w:val="00D45914"/>
    <w:rsid w:val="00D45B58"/>
    <w:rsid w:val="00D54E26"/>
    <w:rsid w:val="00D556C3"/>
    <w:rsid w:val="00D5575E"/>
    <w:rsid w:val="00D660DF"/>
    <w:rsid w:val="00D67C65"/>
    <w:rsid w:val="00D80FBF"/>
    <w:rsid w:val="00D84561"/>
    <w:rsid w:val="00D86329"/>
    <w:rsid w:val="00D9527E"/>
    <w:rsid w:val="00D958D8"/>
    <w:rsid w:val="00D9666F"/>
    <w:rsid w:val="00DA4407"/>
    <w:rsid w:val="00DA73AE"/>
    <w:rsid w:val="00DB034C"/>
    <w:rsid w:val="00DB171E"/>
    <w:rsid w:val="00DB378E"/>
    <w:rsid w:val="00DB5ADA"/>
    <w:rsid w:val="00DC01D4"/>
    <w:rsid w:val="00DC10ED"/>
    <w:rsid w:val="00DC659E"/>
    <w:rsid w:val="00DD1BC6"/>
    <w:rsid w:val="00DD1C4A"/>
    <w:rsid w:val="00DD1D2F"/>
    <w:rsid w:val="00DD5E5A"/>
    <w:rsid w:val="00DE2DBD"/>
    <w:rsid w:val="00DE3C2A"/>
    <w:rsid w:val="00DE43E2"/>
    <w:rsid w:val="00DE46C0"/>
    <w:rsid w:val="00DE6544"/>
    <w:rsid w:val="00DE7303"/>
    <w:rsid w:val="00DE7946"/>
    <w:rsid w:val="00DF18A2"/>
    <w:rsid w:val="00DF20B6"/>
    <w:rsid w:val="00DF76BB"/>
    <w:rsid w:val="00DF76F6"/>
    <w:rsid w:val="00E018EA"/>
    <w:rsid w:val="00E06EF1"/>
    <w:rsid w:val="00E153C6"/>
    <w:rsid w:val="00E24198"/>
    <w:rsid w:val="00E24A71"/>
    <w:rsid w:val="00E26CF0"/>
    <w:rsid w:val="00E3126C"/>
    <w:rsid w:val="00E410B5"/>
    <w:rsid w:val="00E45B98"/>
    <w:rsid w:val="00E46E56"/>
    <w:rsid w:val="00E543BF"/>
    <w:rsid w:val="00E56EB0"/>
    <w:rsid w:val="00E57109"/>
    <w:rsid w:val="00E601C6"/>
    <w:rsid w:val="00E65802"/>
    <w:rsid w:val="00E75766"/>
    <w:rsid w:val="00E77347"/>
    <w:rsid w:val="00E7795C"/>
    <w:rsid w:val="00E801AB"/>
    <w:rsid w:val="00E853EC"/>
    <w:rsid w:val="00E93DF0"/>
    <w:rsid w:val="00E9435B"/>
    <w:rsid w:val="00E94480"/>
    <w:rsid w:val="00E9632C"/>
    <w:rsid w:val="00EA08CF"/>
    <w:rsid w:val="00EA4E92"/>
    <w:rsid w:val="00EB0C10"/>
    <w:rsid w:val="00EB329E"/>
    <w:rsid w:val="00EC199B"/>
    <w:rsid w:val="00EC2BCE"/>
    <w:rsid w:val="00EC5C85"/>
    <w:rsid w:val="00EC5F24"/>
    <w:rsid w:val="00EC64F4"/>
    <w:rsid w:val="00ED274A"/>
    <w:rsid w:val="00ED449B"/>
    <w:rsid w:val="00ED4DA9"/>
    <w:rsid w:val="00EE0787"/>
    <w:rsid w:val="00EE1CB7"/>
    <w:rsid w:val="00EE35EB"/>
    <w:rsid w:val="00EE499A"/>
    <w:rsid w:val="00EE6904"/>
    <w:rsid w:val="00EF4480"/>
    <w:rsid w:val="00EF5908"/>
    <w:rsid w:val="00F06079"/>
    <w:rsid w:val="00F10B46"/>
    <w:rsid w:val="00F129E5"/>
    <w:rsid w:val="00F14EE9"/>
    <w:rsid w:val="00F17F95"/>
    <w:rsid w:val="00F20147"/>
    <w:rsid w:val="00F22F32"/>
    <w:rsid w:val="00F23CC5"/>
    <w:rsid w:val="00F24929"/>
    <w:rsid w:val="00F24F59"/>
    <w:rsid w:val="00F26C79"/>
    <w:rsid w:val="00F34497"/>
    <w:rsid w:val="00F41081"/>
    <w:rsid w:val="00F43C6A"/>
    <w:rsid w:val="00F44E38"/>
    <w:rsid w:val="00F45C1C"/>
    <w:rsid w:val="00F460EC"/>
    <w:rsid w:val="00F6051F"/>
    <w:rsid w:val="00F6335A"/>
    <w:rsid w:val="00F640C3"/>
    <w:rsid w:val="00F71FB5"/>
    <w:rsid w:val="00F720C1"/>
    <w:rsid w:val="00F75493"/>
    <w:rsid w:val="00F80CAC"/>
    <w:rsid w:val="00F811C3"/>
    <w:rsid w:val="00F82CB2"/>
    <w:rsid w:val="00F850A0"/>
    <w:rsid w:val="00F8C6CC"/>
    <w:rsid w:val="00F93902"/>
    <w:rsid w:val="00F94E90"/>
    <w:rsid w:val="00F95C87"/>
    <w:rsid w:val="00FB29B8"/>
    <w:rsid w:val="00FB4CE7"/>
    <w:rsid w:val="00FB5C11"/>
    <w:rsid w:val="00FC36B1"/>
    <w:rsid w:val="00FC603D"/>
    <w:rsid w:val="00FD0B25"/>
    <w:rsid w:val="00FD2704"/>
    <w:rsid w:val="00FD6F13"/>
    <w:rsid w:val="00FD6F9D"/>
    <w:rsid w:val="00FD7851"/>
    <w:rsid w:val="00FD7B5D"/>
    <w:rsid w:val="00FE1627"/>
    <w:rsid w:val="00FE69DC"/>
    <w:rsid w:val="00FF0AF5"/>
    <w:rsid w:val="00FF0FB1"/>
    <w:rsid w:val="00FF541B"/>
    <w:rsid w:val="01375D7F"/>
    <w:rsid w:val="0154445A"/>
    <w:rsid w:val="0178AD82"/>
    <w:rsid w:val="0197A764"/>
    <w:rsid w:val="01ABE89A"/>
    <w:rsid w:val="01B9D918"/>
    <w:rsid w:val="0214F367"/>
    <w:rsid w:val="02CECF06"/>
    <w:rsid w:val="032FFF55"/>
    <w:rsid w:val="034FEE27"/>
    <w:rsid w:val="035EC75C"/>
    <w:rsid w:val="03641672"/>
    <w:rsid w:val="0375E38B"/>
    <w:rsid w:val="040FE5A1"/>
    <w:rsid w:val="0416E827"/>
    <w:rsid w:val="049ECBAB"/>
    <w:rsid w:val="04AE9A37"/>
    <w:rsid w:val="04DFEDD7"/>
    <w:rsid w:val="04E3895C"/>
    <w:rsid w:val="05177C19"/>
    <w:rsid w:val="051EAC95"/>
    <w:rsid w:val="052D59B5"/>
    <w:rsid w:val="0578168D"/>
    <w:rsid w:val="059C2E37"/>
    <w:rsid w:val="05C50568"/>
    <w:rsid w:val="06342D40"/>
    <w:rsid w:val="0783DA65"/>
    <w:rsid w:val="0787C299"/>
    <w:rsid w:val="0859885A"/>
    <w:rsid w:val="085C9482"/>
    <w:rsid w:val="086B5883"/>
    <w:rsid w:val="089B01C5"/>
    <w:rsid w:val="08BC3770"/>
    <w:rsid w:val="09AC5865"/>
    <w:rsid w:val="09B6FA7F"/>
    <w:rsid w:val="09CE08E0"/>
    <w:rsid w:val="09FF0BC4"/>
    <w:rsid w:val="0A748E07"/>
    <w:rsid w:val="0A8629AB"/>
    <w:rsid w:val="0ABF635B"/>
    <w:rsid w:val="0B3B113A"/>
    <w:rsid w:val="0B69D941"/>
    <w:rsid w:val="0B6C748A"/>
    <w:rsid w:val="0BB9FA74"/>
    <w:rsid w:val="0BD59BFC"/>
    <w:rsid w:val="0C482D01"/>
    <w:rsid w:val="0CC0C46A"/>
    <w:rsid w:val="0D713311"/>
    <w:rsid w:val="0DA3112B"/>
    <w:rsid w:val="0DDA6E6D"/>
    <w:rsid w:val="0EFA1ABC"/>
    <w:rsid w:val="0F0D3CBE"/>
    <w:rsid w:val="0F1E8DC0"/>
    <w:rsid w:val="0F470E42"/>
    <w:rsid w:val="101500DD"/>
    <w:rsid w:val="109EF721"/>
    <w:rsid w:val="10BFDD4D"/>
    <w:rsid w:val="10DC42D2"/>
    <w:rsid w:val="11398255"/>
    <w:rsid w:val="11AD8F7F"/>
    <w:rsid w:val="11DB9FE3"/>
    <w:rsid w:val="11E4B275"/>
    <w:rsid w:val="127F9FEC"/>
    <w:rsid w:val="127F9FEC"/>
    <w:rsid w:val="12AE631E"/>
    <w:rsid w:val="12CE7BE7"/>
    <w:rsid w:val="133FDAF4"/>
    <w:rsid w:val="13858E85"/>
    <w:rsid w:val="13DC57C3"/>
    <w:rsid w:val="13ECB321"/>
    <w:rsid w:val="13F5E0AA"/>
    <w:rsid w:val="1409A78F"/>
    <w:rsid w:val="148D3D67"/>
    <w:rsid w:val="156892F2"/>
    <w:rsid w:val="159A39B7"/>
    <w:rsid w:val="15B8D71B"/>
    <w:rsid w:val="15DBA9FA"/>
    <w:rsid w:val="15FC3A25"/>
    <w:rsid w:val="1602A45F"/>
    <w:rsid w:val="161E6BD9"/>
    <w:rsid w:val="16387E76"/>
    <w:rsid w:val="164B0F35"/>
    <w:rsid w:val="16CC388C"/>
    <w:rsid w:val="170A3236"/>
    <w:rsid w:val="17D54AF6"/>
    <w:rsid w:val="182A79F0"/>
    <w:rsid w:val="1852FA48"/>
    <w:rsid w:val="18946412"/>
    <w:rsid w:val="189AF6A7"/>
    <w:rsid w:val="18B5D367"/>
    <w:rsid w:val="18D9D34B"/>
    <w:rsid w:val="190B8D56"/>
    <w:rsid w:val="19492543"/>
    <w:rsid w:val="194A9A7E"/>
    <w:rsid w:val="1996A720"/>
    <w:rsid w:val="19A7A8AB"/>
    <w:rsid w:val="19CD896B"/>
    <w:rsid w:val="1A3C0415"/>
    <w:rsid w:val="1A3EB48E"/>
    <w:rsid w:val="1A761921"/>
    <w:rsid w:val="1A8ED502"/>
    <w:rsid w:val="1B1767F9"/>
    <w:rsid w:val="1B327781"/>
    <w:rsid w:val="1B3BED0B"/>
    <w:rsid w:val="1B3F581D"/>
    <w:rsid w:val="1B6959CC"/>
    <w:rsid w:val="1C00D01B"/>
    <w:rsid w:val="1C11AC19"/>
    <w:rsid w:val="1C11E982"/>
    <w:rsid w:val="1C1EDC89"/>
    <w:rsid w:val="1C7B854B"/>
    <w:rsid w:val="1D73A4D7"/>
    <w:rsid w:val="1D9B2110"/>
    <w:rsid w:val="1E061244"/>
    <w:rsid w:val="1E27797F"/>
    <w:rsid w:val="1E4F08BB"/>
    <w:rsid w:val="1E6A1843"/>
    <w:rsid w:val="1F15DEB2"/>
    <w:rsid w:val="1F516E4F"/>
    <w:rsid w:val="1F778E7D"/>
    <w:rsid w:val="1FAFB012"/>
    <w:rsid w:val="1FEAD91C"/>
    <w:rsid w:val="1FF0DC62"/>
    <w:rsid w:val="200CE620"/>
    <w:rsid w:val="2038BD8A"/>
    <w:rsid w:val="20907D53"/>
    <w:rsid w:val="209D583A"/>
    <w:rsid w:val="214745F1"/>
    <w:rsid w:val="2186A97D"/>
    <w:rsid w:val="218DB3D7"/>
    <w:rsid w:val="21A1B905"/>
    <w:rsid w:val="21A6944A"/>
    <w:rsid w:val="2214A8B9"/>
    <w:rsid w:val="2263F16A"/>
    <w:rsid w:val="23369E7A"/>
    <w:rsid w:val="25B3B8CB"/>
    <w:rsid w:val="2712BF6D"/>
    <w:rsid w:val="27250171"/>
    <w:rsid w:val="27E51028"/>
    <w:rsid w:val="282FB887"/>
    <w:rsid w:val="283167CC"/>
    <w:rsid w:val="2843CF6F"/>
    <w:rsid w:val="287B3F1D"/>
    <w:rsid w:val="28EBA4D6"/>
    <w:rsid w:val="290715C1"/>
    <w:rsid w:val="29507C9E"/>
    <w:rsid w:val="2982A45B"/>
    <w:rsid w:val="2991BB62"/>
    <w:rsid w:val="29A22253"/>
    <w:rsid w:val="29C8F50A"/>
    <w:rsid w:val="29D716F8"/>
    <w:rsid w:val="29DB370E"/>
    <w:rsid w:val="2A03720B"/>
    <w:rsid w:val="2A673451"/>
    <w:rsid w:val="2A72D725"/>
    <w:rsid w:val="2AA8B4B4"/>
    <w:rsid w:val="2AD78653"/>
    <w:rsid w:val="2AF26985"/>
    <w:rsid w:val="2AF38BA4"/>
    <w:rsid w:val="2B39A422"/>
    <w:rsid w:val="2B3C57A7"/>
    <w:rsid w:val="2B5AF2C1"/>
    <w:rsid w:val="2BEAD179"/>
    <w:rsid w:val="2C092679"/>
    <w:rsid w:val="2C2B6B33"/>
    <w:rsid w:val="2C590281"/>
    <w:rsid w:val="2C610909"/>
    <w:rsid w:val="2C893625"/>
    <w:rsid w:val="2CA1EA73"/>
    <w:rsid w:val="2CB5F670"/>
    <w:rsid w:val="2CE46BAC"/>
    <w:rsid w:val="2D09A7FE"/>
    <w:rsid w:val="2D381854"/>
    <w:rsid w:val="2D8B97D5"/>
    <w:rsid w:val="2E73F869"/>
    <w:rsid w:val="2FAD657B"/>
    <w:rsid w:val="2FB049B3"/>
    <w:rsid w:val="2FBFBE22"/>
    <w:rsid w:val="300FC8CA"/>
    <w:rsid w:val="301C0C6E"/>
    <w:rsid w:val="30252578"/>
    <w:rsid w:val="3033BCDF"/>
    <w:rsid w:val="3041CD72"/>
    <w:rsid w:val="309A8076"/>
    <w:rsid w:val="30AA6FEF"/>
    <w:rsid w:val="30AF9714"/>
    <w:rsid w:val="30B6AEBE"/>
    <w:rsid w:val="3107A88F"/>
    <w:rsid w:val="3129B698"/>
    <w:rsid w:val="31312D22"/>
    <w:rsid w:val="3154EC93"/>
    <w:rsid w:val="31B7DCCF"/>
    <w:rsid w:val="31E275F6"/>
    <w:rsid w:val="32464050"/>
    <w:rsid w:val="325B1CE6"/>
    <w:rsid w:val="32C911AF"/>
    <w:rsid w:val="32D52C7E"/>
    <w:rsid w:val="330AA4EC"/>
    <w:rsid w:val="331B9879"/>
    <w:rsid w:val="332C2D06"/>
    <w:rsid w:val="333F6018"/>
    <w:rsid w:val="334CE81F"/>
    <w:rsid w:val="339094BF"/>
    <w:rsid w:val="339462EE"/>
    <w:rsid w:val="33BEE5B8"/>
    <w:rsid w:val="34E305B8"/>
    <w:rsid w:val="35152505"/>
    <w:rsid w:val="35D6F8C3"/>
    <w:rsid w:val="360789BA"/>
    <w:rsid w:val="36087CD6"/>
    <w:rsid w:val="3656E3F2"/>
    <w:rsid w:val="366F91C2"/>
    <w:rsid w:val="368B4DF2"/>
    <w:rsid w:val="368BBBDC"/>
    <w:rsid w:val="368C508C"/>
    <w:rsid w:val="373B684D"/>
    <w:rsid w:val="3776EA13"/>
    <w:rsid w:val="380B6223"/>
    <w:rsid w:val="3813FC51"/>
    <w:rsid w:val="39602B0E"/>
    <w:rsid w:val="3966A068"/>
    <w:rsid w:val="39A62C8B"/>
    <w:rsid w:val="39AFCCB2"/>
    <w:rsid w:val="39B91ABD"/>
    <w:rsid w:val="39C3F14E"/>
    <w:rsid w:val="3A7F4366"/>
    <w:rsid w:val="3A9DA222"/>
    <w:rsid w:val="3A9DA8F5"/>
    <w:rsid w:val="3AA5F498"/>
    <w:rsid w:val="3ABE963C"/>
    <w:rsid w:val="3B3A3F1B"/>
    <w:rsid w:val="3C394834"/>
    <w:rsid w:val="3C77BE5A"/>
    <w:rsid w:val="3C8D5F62"/>
    <w:rsid w:val="3CAD60C0"/>
    <w:rsid w:val="3D1628C4"/>
    <w:rsid w:val="3DB475AE"/>
    <w:rsid w:val="3DD65D3E"/>
    <w:rsid w:val="3DF92F5F"/>
    <w:rsid w:val="3E07FEF2"/>
    <w:rsid w:val="3E07FEF2"/>
    <w:rsid w:val="3E107DE2"/>
    <w:rsid w:val="3E1174BF"/>
    <w:rsid w:val="3E22B611"/>
    <w:rsid w:val="3E9B3647"/>
    <w:rsid w:val="3EB43C84"/>
    <w:rsid w:val="3EEBD962"/>
    <w:rsid w:val="3F1FFE3E"/>
    <w:rsid w:val="3FA092DE"/>
    <w:rsid w:val="3FD5E1EC"/>
    <w:rsid w:val="3FD710DC"/>
    <w:rsid w:val="40169FCE"/>
    <w:rsid w:val="40AA6F42"/>
    <w:rsid w:val="40B07C82"/>
    <w:rsid w:val="40C49FFF"/>
    <w:rsid w:val="40CC1A9C"/>
    <w:rsid w:val="40EC1670"/>
    <w:rsid w:val="40F3A271"/>
    <w:rsid w:val="40FD17FB"/>
    <w:rsid w:val="4146EC2B"/>
    <w:rsid w:val="41499994"/>
    <w:rsid w:val="4183D30E"/>
    <w:rsid w:val="41DB0E47"/>
    <w:rsid w:val="4251FDA4"/>
    <w:rsid w:val="4253E19A"/>
    <w:rsid w:val="4287E6D1"/>
    <w:rsid w:val="437AD59C"/>
    <w:rsid w:val="4392B5C7"/>
    <w:rsid w:val="43A6D030"/>
    <w:rsid w:val="44002201"/>
    <w:rsid w:val="445552D8"/>
    <w:rsid w:val="44771446"/>
    <w:rsid w:val="44A9C8C7"/>
    <w:rsid w:val="44B2595A"/>
    <w:rsid w:val="44E54FD1"/>
    <w:rsid w:val="450A77CB"/>
    <w:rsid w:val="452704BF"/>
    <w:rsid w:val="45718C80"/>
    <w:rsid w:val="461310D7"/>
    <w:rsid w:val="461EC3C1"/>
    <w:rsid w:val="461F0BC2"/>
    <w:rsid w:val="461F21ED"/>
    <w:rsid w:val="46310B39"/>
    <w:rsid w:val="46C2D520"/>
    <w:rsid w:val="475FFE64"/>
    <w:rsid w:val="47895195"/>
    <w:rsid w:val="47CE85EE"/>
    <w:rsid w:val="47EA039C"/>
    <w:rsid w:val="481C21A2"/>
    <w:rsid w:val="48815F20"/>
    <w:rsid w:val="48929D8F"/>
    <w:rsid w:val="4892F19B"/>
    <w:rsid w:val="48ADB827"/>
    <w:rsid w:val="48D02ED0"/>
    <w:rsid w:val="48DD45EE"/>
    <w:rsid w:val="4901EF3A"/>
    <w:rsid w:val="4908B686"/>
    <w:rsid w:val="49208F76"/>
    <w:rsid w:val="49F208DF"/>
    <w:rsid w:val="4A2223AC"/>
    <w:rsid w:val="4A97F0E4"/>
    <w:rsid w:val="4ACC9C25"/>
    <w:rsid w:val="4AF21A90"/>
    <w:rsid w:val="4B119F59"/>
    <w:rsid w:val="4B4F5107"/>
    <w:rsid w:val="4BAA3CE1"/>
    <w:rsid w:val="4BC8F42E"/>
    <w:rsid w:val="4BF32F29"/>
    <w:rsid w:val="4BF447EE"/>
    <w:rsid w:val="4C3B2248"/>
    <w:rsid w:val="4C47F65C"/>
    <w:rsid w:val="4C85D17A"/>
    <w:rsid w:val="4C8E4D46"/>
    <w:rsid w:val="4C9614F5"/>
    <w:rsid w:val="4D379AB7"/>
    <w:rsid w:val="4D3A7FC5"/>
    <w:rsid w:val="4D90184F"/>
    <w:rsid w:val="4DE931B3"/>
    <w:rsid w:val="4DEC5070"/>
    <w:rsid w:val="4E401343"/>
    <w:rsid w:val="4EC29C5C"/>
    <w:rsid w:val="4F6279B6"/>
    <w:rsid w:val="4F6DF5DA"/>
    <w:rsid w:val="4F805926"/>
    <w:rsid w:val="4FA4B1AB"/>
    <w:rsid w:val="4FF18F87"/>
    <w:rsid w:val="501DF0CE"/>
    <w:rsid w:val="5022CC13"/>
    <w:rsid w:val="506299A8"/>
    <w:rsid w:val="513282AE"/>
    <w:rsid w:val="5178D1F9"/>
    <w:rsid w:val="520B0BDA"/>
    <w:rsid w:val="5222C580"/>
    <w:rsid w:val="5239D3E1"/>
    <w:rsid w:val="5272FEDC"/>
    <w:rsid w:val="529A3EFF"/>
    <w:rsid w:val="52CFDD2A"/>
    <w:rsid w:val="53A6DC3B"/>
    <w:rsid w:val="53FE410E"/>
    <w:rsid w:val="5411749A"/>
    <w:rsid w:val="54D290F0"/>
    <w:rsid w:val="54E68C4C"/>
    <w:rsid w:val="555A6642"/>
    <w:rsid w:val="559A116F"/>
    <w:rsid w:val="55CA155C"/>
    <w:rsid w:val="5634D8F2"/>
    <w:rsid w:val="564BD946"/>
    <w:rsid w:val="5670C204"/>
    <w:rsid w:val="56AF508B"/>
    <w:rsid w:val="56F457C3"/>
    <w:rsid w:val="5743AF39"/>
    <w:rsid w:val="577907BF"/>
    <w:rsid w:val="57E75A30"/>
    <w:rsid w:val="580C9265"/>
    <w:rsid w:val="584C1654"/>
    <w:rsid w:val="587A4D5E"/>
    <w:rsid w:val="58920704"/>
    <w:rsid w:val="58A91565"/>
    <w:rsid w:val="58D99FB7"/>
    <w:rsid w:val="5914D820"/>
    <w:rsid w:val="593A05BD"/>
    <w:rsid w:val="5953A7F1"/>
    <w:rsid w:val="59586A17"/>
    <w:rsid w:val="59603A11"/>
    <w:rsid w:val="59F2DC1A"/>
    <w:rsid w:val="59FDF27C"/>
    <w:rsid w:val="5A161DBF"/>
    <w:rsid w:val="5A1FE6DD"/>
    <w:rsid w:val="5A44E5C6"/>
    <w:rsid w:val="5A68FA9E"/>
    <w:rsid w:val="5A757018"/>
    <w:rsid w:val="5AC4DA23"/>
    <w:rsid w:val="5AD0BC34"/>
    <w:rsid w:val="5ADD88F7"/>
    <w:rsid w:val="5ADF4110"/>
    <w:rsid w:val="5B1B0F1E"/>
    <w:rsid w:val="5B364041"/>
    <w:rsid w:val="5B5D63E7"/>
    <w:rsid w:val="5B97CA9F"/>
    <w:rsid w:val="5BB1EE20"/>
    <w:rsid w:val="5C0A81E3"/>
    <w:rsid w:val="5C114079"/>
    <w:rsid w:val="5C3B3E0B"/>
    <w:rsid w:val="5C4C78E2"/>
    <w:rsid w:val="5C67405A"/>
    <w:rsid w:val="5CA063AB"/>
    <w:rsid w:val="5D083115"/>
    <w:rsid w:val="5DA443DB"/>
    <w:rsid w:val="5DA65244"/>
    <w:rsid w:val="5E2A566D"/>
    <w:rsid w:val="5E4AF1C2"/>
    <w:rsid w:val="5E722A0D"/>
    <w:rsid w:val="5E7E6F32"/>
    <w:rsid w:val="5E8446BB"/>
    <w:rsid w:val="5F1D75F7"/>
    <w:rsid w:val="5F20446F"/>
    <w:rsid w:val="5F48E13B"/>
    <w:rsid w:val="5F49FA00"/>
    <w:rsid w:val="5F70F7A2"/>
    <w:rsid w:val="5F88C7E9"/>
    <w:rsid w:val="5FBCDFF8"/>
    <w:rsid w:val="5FEA10CF"/>
    <w:rsid w:val="60122086"/>
    <w:rsid w:val="60BFED39"/>
    <w:rsid w:val="60F2EE45"/>
    <w:rsid w:val="6158B059"/>
    <w:rsid w:val="61722D66"/>
    <w:rsid w:val="621B46EA"/>
    <w:rsid w:val="6231EFE6"/>
    <w:rsid w:val="625292F4"/>
    <w:rsid w:val="6257E531"/>
    <w:rsid w:val="6268D5AF"/>
    <w:rsid w:val="628081FD"/>
    <w:rsid w:val="62BBBA66"/>
    <w:rsid w:val="62C7BFA6"/>
    <w:rsid w:val="62C85623"/>
    <w:rsid w:val="63362FB1"/>
    <w:rsid w:val="6348AC87"/>
    <w:rsid w:val="638E167F"/>
    <w:rsid w:val="63CD8300"/>
    <w:rsid w:val="63F3B592"/>
    <w:rsid w:val="63FB9A2B"/>
    <w:rsid w:val="641C525E"/>
    <w:rsid w:val="64578AC7"/>
    <w:rsid w:val="64BABC12"/>
    <w:rsid w:val="64FB53BF"/>
    <w:rsid w:val="652C58DB"/>
    <w:rsid w:val="652F918A"/>
    <w:rsid w:val="6560BDEC"/>
    <w:rsid w:val="6586D364"/>
    <w:rsid w:val="65B822BF"/>
    <w:rsid w:val="65C1263B"/>
    <w:rsid w:val="65C9E6A2"/>
    <w:rsid w:val="65DFEDAC"/>
    <w:rsid w:val="66166AAF"/>
    <w:rsid w:val="679B30C9"/>
    <w:rsid w:val="67CDFC63"/>
    <w:rsid w:val="684C27DC"/>
    <w:rsid w:val="6865274D"/>
    <w:rsid w:val="68AE51EC"/>
    <w:rsid w:val="6917109A"/>
    <w:rsid w:val="69517E5C"/>
    <w:rsid w:val="69C00229"/>
    <w:rsid w:val="6A05F805"/>
    <w:rsid w:val="6A54034D"/>
    <w:rsid w:val="6AA990AB"/>
    <w:rsid w:val="6AB2E0FB"/>
    <w:rsid w:val="6AE97B87"/>
    <w:rsid w:val="6B3651DC"/>
    <w:rsid w:val="6B553733"/>
    <w:rsid w:val="6BCFFF70"/>
    <w:rsid w:val="6BEDC4F1"/>
    <w:rsid w:val="6C0177F0"/>
    <w:rsid w:val="6C1E3B02"/>
    <w:rsid w:val="6C276443"/>
    <w:rsid w:val="6CF49333"/>
    <w:rsid w:val="6D18662C"/>
    <w:rsid w:val="6D5D1F8A"/>
    <w:rsid w:val="6D7598EF"/>
    <w:rsid w:val="6D91220B"/>
    <w:rsid w:val="6DABD92A"/>
    <w:rsid w:val="6DC2A2A9"/>
    <w:rsid w:val="6DE80D2C"/>
    <w:rsid w:val="6DEA81BD"/>
    <w:rsid w:val="6DEC8779"/>
    <w:rsid w:val="6E3C2419"/>
    <w:rsid w:val="6E6E59A1"/>
    <w:rsid w:val="6E74AD04"/>
    <w:rsid w:val="6E9159C0"/>
    <w:rsid w:val="6F58A2C1"/>
    <w:rsid w:val="6F5F0505"/>
    <w:rsid w:val="6F7960E5"/>
    <w:rsid w:val="6FA1A964"/>
    <w:rsid w:val="6FC029C1"/>
    <w:rsid w:val="6FE0FAC5"/>
    <w:rsid w:val="6FE41660"/>
    <w:rsid w:val="7047A0F9"/>
    <w:rsid w:val="7087C3F4"/>
    <w:rsid w:val="70A2F25E"/>
    <w:rsid w:val="71788716"/>
    <w:rsid w:val="71A24B5C"/>
    <w:rsid w:val="71ACD330"/>
    <w:rsid w:val="71C8FA82"/>
    <w:rsid w:val="71D1FD6B"/>
    <w:rsid w:val="721895EB"/>
    <w:rsid w:val="7256FA9A"/>
    <w:rsid w:val="725D0675"/>
    <w:rsid w:val="725FF6BA"/>
    <w:rsid w:val="72708E19"/>
    <w:rsid w:val="7278F576"/>
    <w:rsid w:val="72B7A484"/>
    <w:rsid w:val="72F00551"/>
    <w:rsid w:val="731120AD"/>
    <w:rsid w:val="733E1BBD"/>
    <w:rsid w:val="7348A391"/>
    <w:rsid w:val="735F6376"/>
    <w:rsid w:val="7399BD42"/>
    <w:rsid w:val="73A27F4F"/>
    <w:rsid w:val="73E73B32"/>
    <w:rsid w:val="73F5EA76"/>
    <w:rsid w:val="73F8D6D6"/>
    <w:rsid w:val="7434AEEE"/>
    <w:rsid w:val="7450BDE3"/>
    <w:rsid w:val="74531DDD"/>
    <w:rsid w:val="7476B347"/>
    <w:rsid w:val="74871791"/>
    <w:rsid w:val="74A8D1CA"/>
    <w:rsid w:val="74E473F2"/>
    <w:rsid w:val="74F40905"/>
    <w:rsid w:val="755511F2"/>
    <w:rsid w:val="755511F2"/>
    <w:rsid w:val="7589122B"/>
    <w:rsid w:val="75E5F6E3"/>
    <w:rsid w:val="75ECEC7E"/>
    <w:rsid w:val="767EC2CA"/>
    <w:rsid w:val="76AE375D"/>
    <w:rsid w:val="7709537A"/>
    <w:rsid w:val="772DCC9E"/>
    <w:rsid w:val="781A932B"/>
    <w:rsid w:val="782C45E3"/>
    <w:rsid w:val="7887D76F"/>
    <w:rsid w:val="788CB2B4"/>
    <w:rsid w:val="789D0D16"/>
    <w:rsid w:val="79056CDC"/>
    <w:rsid w:val="79B7E515"/>
    <w:rsid w:val="7A9B4552"/>
    <w:rsid w:val="7ADE2D65"/>
    <w:rsid w:val="7B2FAD49"/>
    <w:rsid w:val="7B521747"/>
    <w:rsid w:val="7B5245F1"/>
    <w:rsid w:val="7BAE5D02"/>
    <w:rsid w:val="7BBCE45E"/>
    <w:rsid w:val="7BBF7831"/>
    <w:rsid w:val="7BC45376"/>
    <w:rsid w:val="7BC45376"/>
    <w:rsid w:val="7BD1DB7D"/>
    <w:rsid w:val="7BF24D17"/>
    <w:rsid w:val="7C29CC41"/>
    <w:rsid w:val="7C65B947"/>
    <w:rsid w:val="7CA56B98"/>
    <w:rsid w:val="7CC0BDD0"/>
    <w:rsid w:val="7D5921B5"/>
    <w:rsid w:val="7D946302"/>
    <w:rsid w:val="7E097850"/>
    <w:rsid w:val="7E42912E"/>
    <w:rsid w:val="7E6F5A06"/>
    <w:rsid w:val="7E7EAF5B"/>
    <w:rsid w:val="7E8B5638"/>
    <w:rsid w:val="7EB74503"/>
    <w:rsid w:val="7F35216A"/>
    <w:rsid w:val="7F5EBDC9"/>
    <w:rsid w:val="7FE2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,"/>
  <w14:docId w14:val="3EC394CD"/>
  <w15:chartTrackingRefBased/>
  <w15:docId w15:val="{DD1AC264-0ED1-40F8-96D2-C8EE3C3C86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06AB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0011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20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1FB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71FB5"/>
  </w:style>
  <w:style w:type="paragraph" w:styleId="Footer">
    <w:name w:val="footer"/>
    <w:basedOn w:val="Normal"/>
    <w:link w:val="FooterChar"/>
    <w:uiPriority w:val="99"/>
    <w:unhideWhenUsed/>
    <w:rsid w:val="00F71FB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71FB5"/>
  </w:style>
  <w:style w:type="table" w:styleId="TableGrid">
    <w:name w:val="Table Grid"/>
    <w:basedOn w:val="TableNormal"/>
    <w:uiPriority w:val="39"/>
    <w:rsid w:val="0022619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C5C8C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C5C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5C8C"/>
    <w:rPr>
      <w:vertAlign w:val="superscript"/>
    </w:rPr>
  </w:style>
  <w:style w:type="character" w:styleId="Hyperlink">
    <w:name w:val="Hyperlink"/>
    <w:basedOn w:val="DefaultParagraphFont"/>
    <w:unhideWhenUsed/>
    <w:rsid w:val="00BF40E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3B6C"/>
    <w:rPr>
      <w:color w:val="954F72" w:themeColor="followedHyperlink"/>
      <w:u w:val="single"/>
    </w:rPr>
  </w:style>
  <w:style w:type="paragraph" w:styleId="xmsonormal" w:customStyle="1">
    <w:name w:val="x_msonormal"/>
    <w:basedOn w:val="Normal"/>
    <w:rsid w:val="00E410B5"/>
    <w:pPr>
      <w:autoSpaceDN w:val="0"/>
      <w:spacing w:after="0" w:line="240" w:lineRule="auto"/>
    </w:pPr>
    <w:rPr>
      <w:rFonts w:ascii="Calibri" w:hAnsi="Calibri" w:eastAsia="Calibri" w:cs="Times New Roman"/>
      <w:lang w:eastAsia="en-GB"/>
    </w:rPr>
  </w:style>
  <w:style w:type="paragraph" w:styleId="NormalWeb">
    <w:name w:val="Normal (Web)"/>
    <w:basedOn w:val="Normal"/>
    <w:uiPriority w:val="99"/>
    <w:unhideWhenUsed/>
    <w:rsid w:val="0065315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62911"/>
    <w:pPr>
      <w:spacing w:after="0" w:line="240" w:lineRule="auto"/>
    </w:pPr>
  </w:style>
  <w:style w:type="paragraph" w:styleId="Default" w:customStyle="1">
    <w:name w:val="Default"/>
    <w:rsid w:val="009C03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544D"/>
    <w:rPr>
      <w:i/>
      <w:iCs/>
    </w:rPr>
  </w:style>
  <w:style w:type="paragraph" w:styleId="Bulletblack" w:customStyle="1">
    <w:name w:val="Bullet_black"/>
    <w:basedOn w:val="ListBullet"/>
    <w:qFormat/>
    <w:rsid w:val="00B00188"/>
    <w:pPr>
      <w:spacing w:before="120" w:after="120" w:line="250" w:lineRule="exact"/>
      <w:contextualSpacing w:val="0"/>
    </w:pPr>
    <w:rPr>
      <w:rFonts w:ascii="Arial" w:hAnsi="Arial" w:eastAsia="Calibri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B00188"/>
    <w:rPr>
      <w:b/>
      <w:bCs/>
    </w:rPr>
  </w:style>
  <w:style w:type="paragraph" w:styleId="ListBullet">
    <w:name w:val="List Bullet"/>
    <w:basedOn w:val="Normal"/>
    <w:uiPriority w:val="99"/>
    <w:semiHidden/>
    <w:unhideWhenUsed/>
    <w:rsid w:val="00B00188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39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0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29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32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63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26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0850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65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224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257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050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349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5792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5510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7085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785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979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147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613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2197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1102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9706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28446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08399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68539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53011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83125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49627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073536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287261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907236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792367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786545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3282871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2111194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660870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3776613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4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3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4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7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2.xml" Id="rId14" /><Relationship Type="http://schemas.openxmlformats.org/officeDocument/2006/relationships/hyperlink" Target="mailto:lorna.galdas@nhs.net" TargetMode="External" Id="R3147599bbfbf475b" /><Relationship Type="http://schemas.openxmlformats.org/officeDocument/2006/relationships/hyperlink" Target="https://tribeproject.org/" TargetMode="External" Id="Rff6150dbf3a64e42" /><Relationship Type="http://schemas.openxmlformats.org/officeDocument/2006/relationships/hyperlink" Target="https://www.northyorks.gov.uk/your-council/consultations-and-engagement/current-consultations/autism-strategy-consultation" TargetMode="External" Id="Ra225c3b1e2844a60" /><Relationship Type="http://schemas.openxmlformats.org/officeDocument/2006/relationships/hyperlink" Target="https://portal.communityfirstyorkshire.org.uk/civicrm/mailing/url?u=37384&amp;qid=1235721" TargetMode="External" Id="R8eddacdd86304b96" /><Relationship Type="http://schemas.openxmlformats.org/officeDocument/2006/relationships/hyperlink" Target="https://www.northyorks.gov.uk/community-and-volunteering/grants-and-funding/uk-shared-prosperity-fund-0" TargetMode="External" Id="Rcb79e90696e04c46" /><Relationship Type="http://schemas.openxmlformats.org/officeDocument/2006/relationships/hyperlink" Target="https://northyorkshiresport.co.uk/work-with-us/funding/our-funding/physical-activity-sport-and-active-travel-fund/." TargetMode="External" Id="Rc239d95539d343a1" /><Relationship Type="http://schemas.openxmlformats.org/officeDocument/2006/relationships/hyperlink" Target="https://www.safeguardingchildren.co.uk/Resources/pace-referral-form/" TargetMode="External" Id="R46e7d87b649344a3" /><Relationship Type="http://schemas.openxmlformats.org/officeDocument/2006/relationships/hyperlink" Target="https://www.safeguardingchildren.co.uk/news/nyscp-partnership-awards/" TargetMode="External" Id="R7a840aac8fee4f5d" /><Relationship Type="http://schemas.openxmlformats.org/officeDocument/2006/relationships/glossaryDocument" Target="glossary/document.xml" Id="Rddb130a37eef4b03" /><Relationship Type="http://schemas.openxmlformats.org/officeDocument/2006/relationships/hyperlink" Target="https://www.yorsexualhealth.org.uk/" TargetMode="External" Id="Rf7b71c868cf542f6" /><Relationship Type="http://schemas.openxmlformats.org/officeDocument/2006/relationships/hyperlink" Target="https://www.communityfirstyorkshire.org.uk/wp-content/uploads/2023/10/NY-I-Thrive-Intro-Presentation-Nov-23.pptx" TargetMode="External" Id="R2727f83f68d14f7d" /><Relationship Type="http://schemas.openxmlformats.org/officeDocument/2006/relationships/hyperlink" Target="https://www.youtube.com/watch?v=ARAaiEoVpjQ." TargetMode="External" Id="R99e0de338c5644a9" /><Relationship Type="http://schemas.openxmlformats.org/officeDocument/2006/relationships/hyperlink" Target="https://thegoto.org.uk/im-a-young-person/whats-in-north-yorkshire-for-me/" TargetMode="External" Id="R1edf61f550514ba9" /><Relationship Type="http://schemas.openxmlformats.org/officeDocument/2006/relationships/hyperlink" Target="https://thegoto.org.uk/wp-content/uploads/2023/05/NOV-2022-UPDATED-Needs-based-guidance-for-Social-and-Emotional-Mental-Health-SEMH-for-Children-and-Young-People-in-North-Yorkshire.pdf" TargetMode="External" Id="R47100cb8bb4f40d2" /><Relationship Type="http://schemas.openxmlformats.org/officeDocument/2006/relationships/hyperlink" Target="https://open.spotify.com/show/4VMvKQeJv8a2tSQIQUxzVG" TargetMode="External" Id="R35095bbae3ee4a18" /><Relationship Type="http://schemas.openxmlformats.org/officeDocument/2006/relationships/hyperlink" Target="https://www.safeguardingchildren.co.uk/training-north-yorkshire/training-courses/" TargetMode="External" Id="Rd6ba56c5128f455b" /><Relationship Type="http://schemas.openxmlformats.org/officeDocument/2006/relationships/hyperlink" Target="https://www.safeguardingchildren.co.uk/?s=ebulletin" TargetMode="External" Id="Rfc70e639d2be46f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fc5c3-d7e1-4679-b407-e84421e55536}"/>
      </w:docPartPr>
      <w:docPartBody>
        <w:p w14:paraId="2F967F8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DB6F16E701347AD9433DB53CD05BE" ma:contentTypeVersion="9" ma:contentTypeDescription="Create a new document." ma:contentTypeScope="" ma:versionID="f3fde781d7eecac52ad674057da75f93">
  <xsd:schema xmlns:xsd="http://www.w3.org/2001/XMLSchema" xmlns:xs="http://www.w3.org/2001/XMLSchema" xmlns:p="http://schemas.microsoft.com/office/2006/metadata/properties" xmlns:ns2="8671cdd1-6a96-4f02-a377-dca6ce74bdaf" xmlns:ns3="f6a22bf9-1c99-49e4-b921-96f421e90fac" targetNamespace="http://schemas.microsoft.com/office/2006/metadata/properties" ma:root="true" ma:fieldsID="7f9df12ed3b5ac81708a3b7a6c0c57aa" ns2:_="" ns3:_="">
    <xsd:import namespace="8671cdd1-6a96-4f02-a377-dca6ce74bdaf"/>
    <xsd:import namespace="f6a22bf9-1c99-49e4-b921-96f421e90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1cdd1-6a96-4f02-a377-dca6ce74bd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22bf9-1c99-49e4-b921-96f421e90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A87BFB-4E6D-47BD-BEF2-310BD440B1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FFC5A9-F59A-40D2-ACEF-58117D5D2E52}"/>
</file>

<file path=customXml/itemProps3.xml><?xml version="1.0" encoding="utf-8"?>
<ds:datastoreItem xmlns:ds="http://schemas.openxmlformats.org/officeDocument/2006/customXml" ds:itemID="{04C43281-44B2-4B0E-BDA2-B5E7E6FD7EBE}"/>
</file>

<file path=customXml/itemProps4.xml><?xml version="1.0" encoding="utf-8"?>
<ds:datastoreItem xmlns:ds="http://schemas.openxmlformats.org/officeDocument/2006/customXml" ds:itemID="{CAED0292-BA60-4CF4-9D98-DC7A77CF91B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vicky</dc:creator>
  <keywords/>
  <dc:description/>
  <lastModifiedBy>Dena Dalton</lastModifiedBy>
  <revision>8</revision>
  <lastPrinted>2022-10-20T10:31:00.0000000Z</lastPrinted>
  <dcterms:created xsi:type="dcterms:W3CDTF">2023-03-07T14:10:00.0000000Z</dcterms:created>
  <dcterms:modified xsi:type="dcterms:W3CDTF">2024-01-15T17:55:25.7779585Z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0x01010054EDB6F16E701347AD9433DB53CD05BE</vt:lpwstr>
  </property>
  <property fmtid="{D5CDD505-2E9C-101B-9397-08002B2CF9AE}" pid="3" name="Order">
    <vt:r8>1106400</vt:r8>
  </property>
</Properties>
</file>